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05" w:rsidRPr="00947EB9" w:rsidRDefault="00434D05" w:rsidP="00434D05">
      <w:pPr>
        <w:tabs>
          <w:tab w:val="left" w:pos="3780"/>
        </w:tabs>
        <w:rPr>
          <w:rFonts w:ascii="華康中特圓體(P)" w:eastAsia="華康中特圓體(P)" w:hAnsi="華康中特圓體(P)" w:cs="Simang"/>
          <w:b/>
          <w:sz w:val="32"/>
          <w:szCs w:val="32"/>
          <w:lang w:eastAsia="zh-TW"/>
        </w:rPr>
      </w:pPr>
      <w:r>
        <w:rPr>
          <w:rFonts w:ascii="文鼎中特明" w:eastAsia="文鼎中特明" w:hAnsi="Simang" w:cs="Simang"/>
          <w:b/>
          <w:noProof/>
          <w:sz w:val="32"/>
          <w:szCs w:val="32"/>
          <w:lang w:eastAsia="zh-TW"/>
        </w:rPr>
        <w:drawing>
          <wp:inline distT="0" distB="0" distL="0" distR="0" wp14:anchorId="52379AE5" wp14:editId="3A3E2499">
            <wp:extent cx="6005195" cy="8464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05" w:rsidRPr="00434D05" w:rsidRDefault="00434D05" w:rsidP="00434D05">
      <w:pPr>
        <w:jc w:val="left"/>
        <w:rPr>
          <w:rFonts w:ascii="文鼎中楷" w:eastAsia="文鼎中楷" w:hAnsi="新細明體"/>
          <w:b/>
          <w:sz w:val="40"/>
          <w:szCs w:val="40"/>
          <w:lang w:eastAsia="zh-TW"/>
        </w:rPr>
      </w:pPr>
      <w:r w:rsidRPr="00434D05">
        <w:rPr>
          <w:rFonts w:ascii="文鼎中楷" w:eastAsia="文鼎中楷" w:hAnsi="新細明體" w:hint="eastAsia"/>
          <w:b/>
          <w:sz w:val="40"/>
          <w:szCs w:val="40"/>
          <w:lang w:eastAsia="zh-TW"/>
        </w:rPr>
        <w:t>清水牌</w:t>
      </w:r>
      <w:r w:rsidR="0037229C">
        <w:rPr>
          <w:rFonts w:ascii="文鼎中楷" w:eastAsia="文鼎中楷" w:hAnsi="新細明體" w:hint="eastAsia"/>
          <w:b/>
          <w:sz w:val="40"/>
          <w:szCs w:val="40"/>
          <w:lang w:eastAsia="zh-TW"/>
        </w:rPr>
        <w:t>P-</w:t>
      </w:r>
      <w:r w:rsidR="00661E09">
        <w:rPr>
          <w:rFonts w:ascii="文鼎中楷" w:eastAsia="文鼎中楷" w:hAnsi="新細明體" w:hint="eastAsia"/>
          <w:b/>
          <w:sz w:val="40"/>
          <w:szCs w:val="40"/>
          <w:lang w:eastAsia="zh-TW"/>
        </w:rPr>
        <w:t>500</w:t>
      </w:r>
      <w:r w:rsidRPr="00434D05">
        <w:rPr>
          <w:rFonts w:ascii="文鼎中楷" w:eastAsia="文鼎中楷" w:hAnsi="新細明體" w:hint="eastAsia"/>
          <w:b/>
          <w:sz w:val="40"/>
          <w:szCs w:val="40"/>
          <w:lang w:eastAsia="zh-TW"/>
        </w:rPr>
        <w:t>焊接轉盤</w:t>
      </w:r>
      <w:r w:rsidRPr="00434D05">
        <w:rPr>
          <w:rFonts w:ascii="文鼎中楷" w:eastAsia="文鼎中楷" w:hAnsi="新細明體"/>
          <w:b/>
          <w:sz w:val="40"/>
          <w:szCs w:val="40"/>
          <w:lang w:eastAsia="zh-TW"/>
        </w:rPr>
        <w:t xml:space="preserve">    </w:t>
      </w:r>
    </w:p>
    <w:p w:rsidR="00434D05" w:rsidRPr="00434D05" w:rsidRDefault="00434D05" w:rsidP="00434D05">
      <w:pPr>
        <w:jc w:val="center"/>
        <w:rPr>
          <w:rFonts w:ascii="超研澤粗鋼筆行楷" w:eastAsia="超研澤粗鋼筆行楷"/>
          <w:b/>
          <w:sz w:val="80"/>
          <w:szCs w:val="80"/>
          <w:lang w:eastAsia="zh-TW"/>
        </w:rPr>
      </w:pPr>
      <w:r w:rsidRPr="00434D05">
        <w:rPr>
          <w:rFonts w:ascii="超研澤粗鋼筆行楷" w:eastAsia="超研澤粗鋼筆行楷" w:hAnsi="新細明體" w:hint="eastAsia"/>
          <w:b/>
          <w:sz w:val="80"/>
          <w:szCs w:val="80"/>
          <w:lang w:eastAsia="zh-TW"/>
        </w:rPr>
        <w:t>使用說明書</w:t>
      </w:r>
    </w:p>
    <w:p w:rsidR="00434D05" w:rsidRDefault="00661E09" w:rsidP="00434D05">
      <w:pPr>
        <w:rPr>
          <w:rFonts w:eastAsia="新細明體"/>
          <w:b/>
          <w:sz w:val="24"/>
          <w:lang w:eastAsia="zh-TW"/>
        </w:rPr>
      </w:pPr>
      <w:bookmarkStart w:id="0" w:name="_GoBack"/>
      <w:r>
        <w:rPr>
          <w:rFonts w:eastAsia="新細明體"/>
          <w:b/>
          <w:noProof/>
          <w:sz w:val="24"/>
          <w:lang w:eastAsia="zh-TW"/>
        </w:rPr>
        <w:drawing>
          <wp:inline distT="0" distB="0" distL="0" distR="0">
            <wp:extent cx="6120130" cy="4587875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9829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4D05" w:rsidRDefault="00434D05" w:rsidP="00434D05">
      <w:pPr>
        <w:rPr>
          <w:rFonts w:eastAsia="新細明體"/>
          <w:b/>
          <w:sz w:val="24"/>
          <w:lang w:eastAsia="zh-TW"/>
        </w:rPr>
      </w:pPr>
    </w:p>
    <w:p w:rsidR="00434D05" w:rsidRDefault="00434D05" w:rsidP="00434D05">
      <w:pPr>
        <w:rPr>
          <w:rFonts w:ascii="Simang" w:eastAsia="新細明體" w:cs="Simang"/>
          <w:sz w:val="20"/>
          <w:szCs w:val="20"/>
          <w:lang w:eastAsia="zh-TW"/>
        </w:rPr>
      </w:pPr>
    </w:p>
    <w:p w:rsidR="00434D05" w:rsidRPr="00434D05" w:rsidRDefault="00434D05" w:rsidP="00434D05">
      <w:pPr>
        <w:rPr>
          <w:rFonts w:ascii="Simang" w:eastAsia="新細明體" w:cs="Simang"/>
          <w:sz w:val="20"/>
          <w:szCs w:val="20"/>
          <w:lang w:eastAsia="zh-TW"/>
        </w:rPr>
        <w:sectPr w:rsidR="00434D05" w:rsidRPr="00434D05" w:rsidSect="008B0727">
          <w:footerReference w:type="even" r:id="rId10"/>
          <w:footerReference w:type="default" r:id="rId11"/>
          <w:footerReference w:type="first" r:id="rId12"/>
          <w:pgSz w:w="11906" w:h="16838" w:code="9"/>
          <w:pgMar w:top="1134" w:right="1134" w:bottom="1134" w:left="1134" w:header="737" w:footer="737" w:gutter="0"/>
          <w:cols w:space="720"/>
          <w:titlePg/>
          <w:docGrid w:type="linesAndChars" w:linePitch="312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B6D72" wp14:editId="3E52755F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2857500" cy="495300"/>
                <wp:effectExtent l="0" t="0" r="0" b="0"/>
                <wp:wrapNone/>
                <wp:docPr id="3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B0727" w:rsidRPr="00970758" w:rsidRDefault="008B0727" w:rsidP="00434D05">
                            <w:pPr>
                              <w:rPr>
                                <w:rFonts w:ascii="文鼎中楷" w:eastAsia="文鼎中楷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70758">
                              <w:rPr>
                                <w:rFonts w:ascii="文鼎中楷" w:eastAsia="文鼎中楷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請在安裝、使用前認真閱讀</w:t>
                            </w:r>
                            <w:r w:rsidRPr="00970758">
                              <w:rPr>
                                <w:rFonts w:ascii="文鼎中楷" w:eastAsia="文鼎中楷" w:hAnsi="新細明體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說</w:t>
                            </w:r>
                            <w:r w:rsidRPr="00970758">
                              <w:rPr>
                                <w:rFonts w:ascii="文鼎中楷" w:eastAsia="文鼎中楷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明書</w:t>
                            </w:r>
                          </w:p>
                          <w:p w:rsidR="008B0727" w:rsidRPr="00970758" w:rsidRDefault="008B0727" w:rsidP="00434D0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5" o:spid="_x0000_s1026" style="position:absolute;left:0;text-align:left;margin-left:4in;margin-top:23.4pt;width:2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" stroked="f">
                <v:path arrowok="t"/>
                <v:textbox>
                  <w:txbxContent>
                    <w:p w:rsidR="008B0727" w:rsidRPr="00970758" w:rsidRDefault="008B0727" w:rsidP="00434D05">
                      <w:pPr>
                        <w:rPr>
                          <w:rFonts w:ascii="文鼎中楷" w:eastAsia="文鼎中楷"/>
                          <w:sz w:val="28"/>
                          <w:szCs w:val="28"/>
                          <w:lang w:eastAsia="zh-TW"/>
                        </w:rPr>
                      </w:pPr>
                      <w:r w:rsidRPr="00970758">
                        <w:rPr>
                          <w:rFonts w:ascii="文鼎中楷" w:eastAsia="文鼎中楷" w:hint="eastAsia"/>
                          <w:bCs/>
                          <w:sz w:val="28"/>
                          <w:szCs w:val="28"/>
                          <w:lang w:eastAsia="zh-TW"/>
                        </w:rPr>
                        <w:t>請在安裝、使用前認真閱讀</w:t>
                      </w:r>
                      <w:r w:rsidRPr="00970758">
                        <w:rPr>
                          <w:rFonts w:ascii="文鼎中楷" w:eastAsia="文鼎中楷" w:hAnsi="新細明體" w:hint="eastAsia"/>
                          <w:bCs/>
                          <w:sz w:val="28"/>
                          <w:szCs w:val="28"/>
                          <w:lang w:eastAsia="zh-TW"/>
                        </w:rPr>
                        <w:t>說</w:t>
                      </w:r>
                      <w:r w:rsidRPr="00970758">
                        <w:rPr>
                          <w:rFonts w:ascii="文鼎中楷" w:eastAsia="文鼎中楷" w:hint="eastAsia"/>
                          <w:bCs/>
                          <w:sz w:val="28"/>
                          <w:szCs w:val="28"/>
                          <w:lang w:eastAsia="zh-TW"/>
                        </w:rPr>
                        <w:t>明書</w:t>
                      </w:r>
                    </w:p>
                    <w:p w:rsidR="008B0727" w:rsidRPr="00970758" w:rsidRDefault="008B0727" w:rsidP="00434D0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7C6D97DF" wp14:editId="13684877">
            <wp:simplePos x="0" y="0"/>
            <wp:positionH relativeFrom="column">
              <wp:posOffset>-734060</wp:posOffset>
            </wp:positionH>
            <wp:positionV relativeFrom="paragraph">
              <wp:posOffset>474345</wp:posOffset>
            </wp:positionV>
            <wp:extent cx="7604760" cy="1579245"/>
            <wp:effectExtent l="0" t="0" r="0" b="1905"/>
            <wp:wrapNone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一、功能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特性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說明</w:t>
      </w:r>
      <w:r>
        <w:rPr>
          <w:rFonts w:eastAsiaTheme="minorEastAsia" w:hint="eastAsia"/>
          <w:lang w:eastAsia="zh-TW"/>
        </w:rPr>
        <w:t>: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本機器馬達使用直流馬達驅動，速度可根據工件直徑大小、</w:t>
      </w:r>
      <w:proofErr w:type="gramStart"/>
      <w:r>
        <w:rPr>
          <w:rFonts w:eastAsiaTheme="minorEastAsia" w:hint="eastAsia"/>
          <w:lang w:eastAsia="zh-TW"/>
        </w:rPr>
        <w:t>焊接板厚</w:t>
      </w:r>
      <w:proofErr w:type="gramEnd"/>
      <w:r>
        <w:rPr>
          <w:rFonts w:eastAsiaTheme="minorEastAsia" w:hint="eastAsia"/>
          <w:lang w:eastAsia="zh-TW"/>
        </w:rPr>
        <w:t>、不同形式的焊接機，做一個適度調整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運轉</w:t>
      </w:r>
      <w:proofErr w:type="gramStart"/>
      <w:r>
        <w:rPr>
          <w:rFonts w:eastAsiaTheme="minorEastAsia" w:hint="eastAsia"/>
          <w:lang w:eastAsia="zh-TW"/>
        </w:rPr>
        <w:t>平穩、</w:t>
      </w:r>
      <w:proofErr w:type="gramEnd"/>
      <w:r>
        <w:rPr>
          <w:rFonts w:eastAsiaTheme="minorEastAsia" w:hint="eastAsia"/>
          <w:lang w:eastAsia="zh-TW"/>
        </w:rPr>
        <w:t>操作容易，對於圓形工作件，焊接品質極佳。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主傳動軸之設計，採用高負載之軸承，專門針對低速、高負載之工作方式，而設計並可調整軸心鬆緊。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4. </w:t>
      </w:r>
      <w:r>
        <w:rPr>
          <w:rFonts w:eastAsiaTheme="minorEastAsia" w:hint="eastAsia"/>
          <w:lang w:eastAsia="zh-TW"/>
        </w:rPr>
        <w:t>本機台之接地裝置，採用雙線接地，可負載更高之電流衝擊。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5. </w:t>
      </w:r>
      <w:r>
        <w:rPr>
          <w:rFonts w:eastAsiaTheme="minorEastAsia" w:hint="eastAsia"/>
          <w:lang w:eastAsia="zh-TW"/>
        </w:rPr>
        <w:t>盤面之角度調整，採用手動方式，可做</w:t>
      </w:r>
      <w:r>
        <w:rPr>
          <w:rFonts w:eastAsiaTheme="minorEastAsia" w:hint="eastAsia"/>
          <w:lang w:eastAsia="zh-TW"/>
        </w:rPr>
        <w:t>0~135</w:t>
      </w:r>
      <w:r>
        <w:rPr>
          <w:rFonts w:eastAsiaTheme="minorEastAsia" w:hint="eastAsia"/>
          <w:lang w:eastAsia="zh-TW"/>
        </w:rPr>
        <w:t>度調整。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6. P-100</w:t>
      </w:r>
      <w:r>
        <w:rPr>
          <w:rFonts w:eastAsiaTheme="minorEastAsia" w:hint="eastAsia"/>
          <w:lang w:eastAsia="zh-TW"/>
        </w:rPr>
        <w:t>載重</w:t>
      </w:r>
      <w:r>
        <w:rPr>
          <w:rFonts w:eastAsiaTheme="minorEastAsia" w:hint="eastAsia"/>
          <w:lang w:eastAsia="zh-TW"/>
        </w:rPr>
        <w:t>100KG</w:t>
      </w:r>
      <w:r>
        <w:rPr>
          <w:rFonts w:eastAsiaTheme="minorEastAsia" w:hint="eastAsia"/>
          <w:lang w:eastAsia="zh-TW"/>
        </w:rPr>
        <w:t>。</w:t>
      </w: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7. </w:t>
      </w:r>
      <w:proofErr w:type="gramStart"/>
      <w:r>
        <w:rPr>
          <w:rFonts w:eastAsiaTheme="minorEastAsia" w:hint="eastAsia"/>
          <w:lang w:eastAsia="zh-TW"/>
        </w:rPr>
        <w:t>控制箱體</w:t>
      </w:r>
      <w:proofErr w:type="gramEnd"/>
      <w:r>
        <w:rPr>
          <w:rFonts w:eastAsiaTheme="minorEastAsia" w:hint="eastAsia"/>
          <w:lang w:eastAsia="zh-TW"/>
        </w:rPr>
        <w:t>，為可拆卸式，對於安裝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維修上特別方便。</w:t>
      </w:r>
    </w:p>
    <w:p w:rsidR="00434D05" w:rsidRDefault="00434D05">
      <w:pPr>
        <w:rPr>
          <w:rFonts w:eastAsiaTheme="minorEastAsia"/>
          <w:lang w:eastAsia="zh-TW"/>
        </w:rPr>
      </w:pPr>
    </w:p>
    <w:p w:rsidR="00434D05" w:rsidRDefault="00434D0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二、可搭配之焊接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切割機台</w:t>
      </w:r>
      <w:r w:rsidR="00786E6F">
        <w:rPr>
          <w:rFonts w:eastAsiaTheme="minorEastAsia" w:hint="eastAsia"/>
          <w:lang w:eastAsia="zh-TW"/>
        </w:rPr>
        <w:t>：</w:t>
      </w:r>
    </w:p>
    <w:p w:rsidR="00786E6F" w:rsidRPr="00786E6F" w:rsidRDefault="00786E6F" w:rsidP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 w:rsidRPr="00786E6F">
        <w:rPr>
          <w:rFonts w:eastAsiaTheme="minorEastAsia" w:hint="eastAsia"/>
          <w:lang w:eastAsia="zh-TW"/>
        </w:rPr>
        <w:t>氣體焊接</w:t>
      </w:r>
      <w:r w:rsidRPr="00786E6F">
        <w:rPr>
          <w:rFonts w:eastAsiaTheme="minorEastAsia" w:hint="eastAsia"/>
          <w:lang w:eastAsia="zh-TW"/>
        </w:rPr>
        <w:t>/</w:t>
      </w:r>
      <w:r w:rsidRPr="00786E6F">
        <w:rPr>
          <w:rFonts w:eastAsiaTheme="minorEastAsia" w:hint="eastAsia"/>
          <w:lang w:eastAsia="zh-TW"/>
        </w:rPr>
        <w:t>切割。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手電焊機</w:t>
      </w:r>
      <w:r>
        <w:rPr>
          <w:rFonts w:eastAsiaTheme="minorEastAsia" w:hint="eastAsia"/>
          <w:lang w:eastAsia="zh-TW"/>
        </w:rPr>
        <w:t>(STICK)</w:t>
      </w:r>
      <w:r>
        <w:rPr>
          <w:rFonts w:eastAsiaTheme="minorEastAsia" w:hint="eastAsia"/>
          <w:lang w:eastAsia="zh-TW"/>
        </w:rPr>
        <w:t>。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氬</w:t>
      </w:r>
      <w:proofErr w:type="gramStart"/>
      <w:r>
        <w:rPr>
          <w:rFonts w:eastAsiaTheme="minorEastAsia" w:hint="eastAsia"/>
          <w:lang w:eastAsia="zh-TW"/>
        </w:rPr>
        <w:t>銲</w:t>
      </w:r>
      <w:proofErr w:type="gramEnd"/>
      <w:r>
        <w:rPr>
          <w:rFonts w:eastAsiaTheme="minorEastAsia" w:hint="eastAsia"/>
          <w:lang w:eastAsia="zh-TW"/>
        </w:rPr>
        <w:t>機</w:t>
      </w:r>
      <w:r>
        <w:rPr>
          <w:rFonts w:eastAsiaTheme="minorEastAsia" w:hint="eastAsia"/>
          <w:lang w:eastAsia="zh-TW"/>
        </w:rPr>
        <w:t>(TIG)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4. CO2</w:t>
      </w:r>
      <w:proofErr w:type="gramStart"/>
      <w:r>
        <w:rPr>
          <w:rFonts w:eastAsiaTheme="minorEastAsia" w:hint="eastAsia"/>
          <w:lang w:eastAsia="zh-TW"/>
        </w:rPr>
        <w:t>焊機</w:t>
      </w:r>
      <w:proofErr w:type="gramEnd"/>
      <w:r>
        <w:rPr>
          <w:rFonts w:eastAsiaTheme="minorEastAsia" w:hint="eastAsia"/>
          <w:lang w:eastAsia="zh-TW"/>
        </w:rPr>
        <w:t>(MIG/MAG)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5. </w:t>
      </w:r>
      <w:r>
        <w:rPr>
          <w:rFonts w:eastAsiaTheme="minorEastAsia" w:hint="eastAsia"/>
          <w:lang w:eastAsia="zh-TW"/>
        </w:rPr>
        <w:t>電離子切割機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焊接機</w:t>
      </w:r>
      <w:r>
        <w:rPr>
          <w:rFonts w:eastAsiaTheme="minorEastAsia" w:hint="eastAsia"/>
          <w:lang w:eastAsia="zh-TW"/>
        </w:rPr>
        <w:t>(PLASMA WELD/CUT)</w:t>
      </w:r>
    </w:p>
    <w:p w:rsidR="00786E6F" w:rsidRDefault="00786E6F">
      <w:pPr>
        <w:rPr>
          <w:rFonts w:eastAsiaTheme="minorEastAsia"/>
          <w:lang w:eastAsia="zh-TW"/>
        </w:rPr>
      </w:pP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三、配置場所、環境需求：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本機器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室內室外皆可使用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室外施工應防止風雨並應防上漏氣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防止工廠鐵屑及油漬汙染，以免日積月累造成短路現象。</w:t>
      </w:r>
    </w:p>
    <w:p w:rsidR="00786E6F" w:rsidRDefault="00786E6F">
      <w:pPr>
        <w:rPr>
          <w:rFonts w:eastAsiaTheme="minorEastAsia"/>
          <w:lang w:eastAsia="zh-TW"/>
        </w:rPr>
      </w:pP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四、電源設備：</w:t>
      </w:r>
    </w:p>
    <w:p w:rsidR="00786E6F" w:rsidRP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電源</w:t>
      </w:r>
      <w:r>
        <w:rPr>
          <w:rFonts w:eastAsiaTheme="minorEastAsia" w:hint="eastAsia"/>
          <w:lang w:eastAsia="zh-TW"/>
        </w:rPr>
        <w:t>(AC)</w:t>
      </w:r>
      <w:r>
        <w:rPr>
          <w:rFonts w:eastAsiaTheme="minorEastAsia" w:hint="eastAsia"/>
          <w:lang w:eastAsia="zh-TW"/>
        </w:rPr>
        <w:t>、單相</w:t>
      </w:r>
      <w:r>
        <w:rPr>
          <w:rFonts w:eastAsiaTheme="minorEastAsia" w:hint="eastAsia"/>
          <w:lang w:eastAsia="zh-TW"/>
        </w:rPr>
        <w:t>220V</w:t>
      </w:r>
      <w:r>
        <w:rPr>
          <w:rFonts w:eastAsiaTheme="minorEastAsia" w:hint="eastAsia"/>
          <w:lang w:eastAsia="zh-TW"/>
        </w:rPr>
        <w:t>，電壓變動容許範圍為上下</w:t>
      </w:r>
      <w:r>
        <w:rPr>
          <w:rFonts w:eastAsiaTheme="minorEastAsia" w:hint="eastAsia"/>
          <w:lang w:eastAsia="zh-TW"/>
        </w:rPr>
        <w:t>10%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電機周波數設計為</w:t>
      </w:r>
      <w:r>
        <w:rPr>
          <w:rFonts w:eastAsiaTheme="minorEastAsia" w:hint="eastAsia"/>
          <w:lang w:eastAsia="zh-TW"/>
        </w:rPr>
        <w:t>50HZ/60HZ</w:t>
      </w:r>
      <w:r>
        <w:rPr>
          <w:rFonts w:eastAsiaTheme="minorEastAsia" w:hint="eastAsia"/>
          <w:lang w:eastAsia="zh-TW"/>
        </w:rPr>
        <w:t>地區均適用。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proofErr w:type="gramStart"/>
      <w:r>
        <w:rPr>
          <w:rFonts w:eastAsiaTheme="minorEastAsia" w:hint="eastAsia"/>
          <w:lang w:eastAsia="zh-TW"/>
        </w:rPr>
        <w:t>入力配</w:t>
      </w:r>
      <w:proofErr w:type="gramEnd"/>
      <w:r>
        <w:rPr>
          <w:rFonts w:eastAsiaTheme="minorEastAsia" w:hint="eastAsia"/>
          <w:lang w:eastAsia="zh-TW"/>
        </w:rPr>
        <w:t>電工廠應做防止漏電裝置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TW"/>
        </w:rPr>
        <w:t>漏電斷路器</w:t>
      </w:r>
      <w:r>
        <w:rPr>
          <w:rFonts w:eastAsiaTheme="minorEastAsia" w:hint="eastAsia"/>
          <w:lang w:eastAsia="zh-TW"/>
        </w:rPr>
        <w:t>)</w:t>
      </w:r>
      <w:r>
        <w:rPr>
          <w:rFonts w:eastAsiaTheme="minorEastAsia" w:hint="eastAsia"/>
          <w:lang w:eastAsia="zh-TW"/>
        </w:rPr>
        <w:t>，電源應使用無熔絲開關，以確保用電安全。</w:t>
      </w:r>
    </w:p>
    <w:p w:rsidR="00786E6F" w:rsidRDefault="00786E6F">
      <w:pPr>
        <w:rPr>
          <w:rFonts w:eastAsiaTheme="minorEastAsia"/>
          <w:lang w:eastAsia="zh-TW"/>
        </w:rPr>
      </w:pP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五、定格使用率：</w:t>
      </w:r>
    </w:p>
    <w:p w:rsidR="00786E6F" w:rsidRDefault="00786E6F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本機器使用率為</w:t>
      </w:r>
      <w:r>
        <w:rPr>
          <w:rFonts w:eastAsiaTheme="minorEastAsia" w:hint="eastAsia"/>
          <w:lang w:eastAsia="zh-TW"/>
        </w:rPr>
        <w:t>100%</w:t>
      </w:r>
      <w:r>
        <w:rPr>
          <w:rFonts w:eastAsiaTheme="minorEastAsia" w:hint="eastAsia"/>
          <w:lang w:eastAsia="zh-TW"/>
        </w:rPr>
        <w:t>，可連續使用。</w:t>
      </w:r>
    </w:p>
    <w:p w:rsidR="00786E6F" w:rsidRDefault="00786E6F">
      <w:pPr>
        <w:rPr>
          <w:rFonts w:eastAsiaTheme="minorEastAsia"/>
          <w:lang w:eastAsia="zh-TW"/>
        </w:rPr>
      </w:pP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六、規格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配備：</w:t>
      </w:r>
    </w:p>
    <w:p w:rsidR="00196392" w:rsidRDefault="00196392">
      <w:pPr>
        <w:rPr>
          <w:rFonts w:eastAsiaTheme="minorEastAsia"/>
          <w:lang w:eastAsia="zh-TW"/>
        </w:rPr>
      </w:pPr>
      <w:r>
        <w:rPr>
          <w:rFonts w:eastAsiaTheme="minorEastAsia"/>
          <w:noProof/>
          <w:lang w:eastAsia="zh-TW"/>
        </w:rPr>
        <w:drawing>
          <wp:inline distT="0" distB="0" distL="0" distR="0">
            <wp:extent cx="6645910" cy="2378710"/>
            <wp:effectExtent l="0" t="0" r="254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旋轉台規格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6F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七、安裝注意事項：</w:t>
      </w: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1. P-100</w:t>
      </w:r>
      <w:r>
        <w:rPr>
          <w:rFonts w:eastAsiaTheme="minorEastAsia" w:hint="eastAsia"/>
          <w:lang w:eastAsia="zh-TW"/>
        </w:rPr>
        <w:t>系列，於調整盤面角度時，需先放鬆把手，調整後請確實鎖緊，以確保安全。</w:t>
      </w: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若需重負荷使用時，請將本</w:t>
      </w:r>
      <w:proofErr w:type="gramStart"/>
      <w:r>
        <w:rPr>
          <w:rFonts w:eastAsiaTheme="minorEastAsia" w:hint="eastAsia"/>
          <w:lang w:eastAsia="zh-TW"/>
        </w:rPr>
        <w:t>機器座底固定</w:t>
      </w:r>
      <w:proofErr w:type="gramEnd"/>
      <w:r>
        <w:rPr>
          <w:rFonts w:eastAsiaTheme="minorEastAsia" w:hint="eastAsia"/>
          <w:lang w:eastAsia="zh-TW"/>
        </w:rPr>
        <w:t>於基板上。</w:t>
      </w: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機器於安裝穩固後，再將電器控制箱，安裝於正面右邊之</w:t>
      </w:r>
      <w:r>
        <w:rPr>
          <w:rFonts w:eastAsiaTheme="minorEastAsia" w:hint="eastAsia"/>
          <w:lang w:eastAsia="zh-TW"/>
        </w:rPr>
        <w:t>3</w:t>
      </w:r>
      <w:r>
        <w:rPr>
          <w:rFonts w:eastAsiaTheme="minorEastAsia" w:hint="eastAsia"/>
          <w:lang w:eastAsia="zh-TW"/>
        </w:rPr>
        <w:t>顆固定螺絲上，</w:t>
      </w:r>
      <w:proofErr w:type="gramStart"/>
      <w:r>
        <w:rPr>
          <w:rFonts w:eastAsiaTheme="minorEastAsia" w:hint="eastAsia"/>
          <w:lang w:eastAsia="zh-TW"/>
        </w:rPr>
        <w:t>插上電源</w:t>
      </w:r>
      <w:proofErr w:type="gramEnd"/>
      <w:r>
        <w:rPr>
          <w:rFonts w:eastAsiaTheme="minorEastAsia" w:hint="eastAsia"/>
          <w:lang w:eastAsia="zh-TW"/>
        </w:rPr>
        <w:t>即可使用。</w:t>
      </w:r>
    </w:p>
    <w:p w:rsidR="00072A35" w:rsidRDefault="00072A35">
      <w:pPr>
        <w:rPr>
          <w:rFonts w:eastAsiaTheme="minorEastAsia"/>
          <w:lang w:eastAsia="zh-TW"/>
        </w:rPr>
      </w:pP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八、保養事項：</w:t>
      </w:r>
    </w:p>
    <w:p w:rsidR="00072A35" w:rsidRDefault="00072A35">
      <w:pPr>
        <w:rPr>
          <w:rFonts w:eastAsiaTheme="minorEastAsia"/>
          <w:lang w:eastAsia="zh-TW"/>
        </w:rPr>
      </w:pP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注意電源線及接頭之安裝，以免漏電危險。</w:t>
      </w: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平時多注意機器之清潔保養，避免機器受潮及不正常操作，以增加機器壽命。</w:t>
      </w: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每三</w:t>
      </w:r>
      <w:proofErr w:type="gramStart"/>
      <w:r>
        <w:rPr>
          <w:rFonts w:eastAsiaTheme="minorEastAsia" w:hint="eastAsia"/>
          <w:lang w:eastAsia="zh-TW"/>
        </w:rPr>
        <w:t>個</w:t>
      </w:r>
      <w:proofErr w:type="gramEnd"/>
      <w:r>
        <w:rPr>
          <w:rFonts w:eastAsiaTheme="minorEastAsia" w:hint="eastAsia"/>
          <w:lang w:eastAsia="zh-TW"/>
        </w:rPr>
        <w:t>月需做齒輪保養，按時上油。</w:t>
      </w:r>
    </w:p>
    <w:p w:rsidR="00072A35" w:rsidRDefault="00072A35">
      <w:pPr>
        <w:rPr>
          <w:rFonts w:eastAsiaTheme="minorEastAsia"/>
          <w:lang w:eastAsia="zh-TW"/>
        </w:rPr>
      </w:pPr>
    </w:p>
    <w:p w:rsidR="00072A35" w:rsidRDefault="00072A35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九、</w:t>
      </w:r>
      <w:r w:rsidR="00507409">
        <w:rPr>
          <w:rFonts w:eastAsiaTheme="minorEastAsia" w:hint="eastAsia"/>
          <w:lang w:eastAsia="zh-TW"/>
        </w:rPr>
        <w:t>操作說明</w:t>
      </w:r>
    </w:p>
    <w:p w:rsidR="00507409" w:rsidRDefault="00507409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A</w:t>
      </w:r>
      <w:r>
        <w:rPr>
          <w:rFonts w:eastAsiaTheme="minorEastAsia" w:hint="eastAsia"/>
          <w:lang w:eastAsia="zh-TW"/>
        </w:rPr>
        <w:t>、</w:t>
      </w:r>
      <w:r>
        <w:rPr>
          <w:rFonts w:eastAsiaTheme="minorEastAsia" w:hint="eastAsia"/>
          <w:lang w:eastAsia="zh-TW"/>
        </w:rPr>
        <w:t xml:space="preserve"> </w:t>
      </w:r>
      <w:proofErr w:type="gramStart"/>
      <w:r>
        <w:rPr>
          <w:rFonts w:eastAsiaTheme="minorEastAsia" w:hint="eastAsia"/>
          <w:lang w:eastAsia="zh-TW"/>
        </w:rPr>
        <w:t>切於手動</w:t>
      </w:r>
      <w:proofErr w:type="gramEnd"/>
      <w:r>
        <w:rPr>
          <w:rFonts w:eastAsiaTheme="minorEastAsia" w:hint="eastAsia"/>
          <w:lang w:eastAsia="zh-TW"/>
        </w:rPr>
        <w:t>時</w:t>
      </w:r>
    </w:p>
    <w:p w:rsidR="00507409" w:rsidRDefault="00507409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(1) </w:t>
      </w:r>
      <w:proofErr w:type="gramStart"/>
      <w:r>
        <w:rPr>
          <w:rFonts w:eastAsiaTheme="minorEastAsia" w:hint="eastAsia"/>
          <w:lang w:eastAsia="zh-TW"/>
        </w:rPr>
        <w:t>踩住腳</w:t>
      </w:r>
      <w:proofErr w:type="gramEnd"/>
      <w:r>
        <w:rPr>
          <w:rFonts w:eastAsiaTheme="minorEastAsia" w:hint="eastAsia"/>
          <w:lang w:eastAsia="zh-TW"/>
        </w:rPr>
        <w:t>踏開關，轉盤轉動。</w:t>
      </w:r>
    </w:p>
    <w:p w:rsidR="00507409" w:rsidRDefault="00507409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(2) </w:t>
      </w:r>
      <w:r>
        <w:rPr>
          <w:rFonts w:eastAsiaTheme="minorEastAsia" w:hint="eastAsia"/>
          <w:lang w:eastAsia="zh-TW"/>
        </w:rPr>
        <w:t>放開腳踏開關時，轉盤即停止運轉。</w:t>
      </w:r>
    </w:p>
    <w:p w:rsidR="00507409" w:rsidRDefault="00507409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B</w:t>
      </w:r>
      <w:r>
        <w:rPr>
          <w:rFonts w:eastAsiaTheme="minorEastAsia" w:hint="eastAsia"/>
          <w:lang w:eastAsia="zh-TW"/>
        </w:rPr>
        <w:t>、</w:t>
      </w:r>
      <w:proofErr w:type="gramStart"/>
      <w:r w:rsidR="008B0727">
        <w:rPr>
          <w:rFonts w:eastAsiaTheme="minorEastAsia" w:hint="eastAsia"/>
          <w:lang w:eastAsia="zh-TW"/>
        </w:rPr>
        <w:t>切於自動</w:t>
      </w:r>
      <w:proofErr w:type="gramEnd"/>
      <w:r w:rsidR="008B0727">
        <w:rPr>
          <w:rFonts w:eastAsiaTheme="minorEastAsia" w:hint="eastAsia"/>
          <w:lang w:eastAsia="zh-TW"/>
        </w:rPr>
        <w:t>時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(1) </w:t>
      </w:r>
      <w:r>
        <w:rPr>
          <w:rFonts w:eastAsiaTheme="minorEastAsia" w:hint="eastAsia"/>
          <w:lang w:eastAsia="zh-TW"/>
        </w:rPr>
        <w:t>踩</w:t>
      </w:r>
      <w:proofErr w:type="gramStart"/>
      <w:r>
        <w:rPr>
          <w:rFonts w:eastAsiaTheme="minorEastAsia" w:hint="eastAsia"/>
          <w:lang w:eastAsia="zh-TW"/>
        </w:rPr>
        <w:t>一</w:t>
      </w:r>
      <w:proofErr w:type="gramEnd"/>
      <w:r>
        <w:rPr>
          <w:rFonts w:eastAsiaTheme="minorEastAsia" w:hint="eastAsia"/>
          <w:lang w:eastAsia="zh-TW"/>
        </w:rPr>
        <w:t>下腳踏開關，轉盤轉動，放開時，轉盤依然自動保持轉動。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 xml:space="preserve">(2) </w:t>
      </w:r>
      <w:r>
        <w:rPr>
          <w:rFonts w:eastAsiaTheme="minorEastAsia" w:hint="eastAsia"/>
          <w:lang w:eastAsia="zh-TW"/>
        </w:rPr>
        <w:t>再踩</w:t>
      </w:r>
      <w:proofErr w:type="gramStart"/>
      <w:r>
        <w:rPr>
          <w:rFonts w:eastAsiaTheme="minorEastAsia" w:hint="eastAsia"/>
          <w:lang w:eastAsia="zh-TW"/>
        </w:rPr>
        <w:t>一</w:t>
      </w:r>
      <w:proofErr w:type="gramEnd"/>
      <w:r>
        <w:rPr>
          <w:rFonts w:eastAsiaTheme="minorEastAsia" w:hint="eastAsia"/>
          <w:lang w:eastAsia="zh-TW"/>
        </w:rPr>
        <w:t>下腳踏開關，放開時轉盤即停止轉動。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C</w:t>
      </w:r>
      <w:r>
        <w:rPr>
          <w:rFonts w:eastAsiaTheme="minorEastAsia" w:hint="eastAsia"/>
          <w:lang w:eastAsia="zh-TW"/>
        </w:rPr>
        <w:t>、轉盤速度調整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調整轉盤旋轉速度快慢之旋鈕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D</w:t>
      </w:r>
      <w:r>
        <w:rPr>
          <w:rFonts w:eastAsiaTheme="minorEastAsia" w:hint="eastAsia"/>
          <w:lang w:eastAsia="zh-TW"/>
        </w:rPr>
        <w:t>、正轉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停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反轉</w:t>
      </w:r>
    </w:p>
    <w:p w:rsidR="008B0727" w:rsidRDefault="008B0727">
      <w:pPr>
        <w:rPr>
          <w:rFonts w:eastAsiaTheme="minorEastAsia"/>
          <w:lang w:eastAsia="zh-TW"/>
        </w:rPr>
      </w:pPr>
      <w:proofErr w:type="gramStart"/>
      <w:r>
        <w:rPr>
          <w:rFonts w:eastAsiaTheme="minorEastAsia" w:hint="eastAsia"/>
          <w:lang w:eastAsia="zh-TW"/>
        </w:rPr>
        <w:t>馬達切於正</w:t>
      </w:r>
      <w:proofErr w:type="gramEnd"/>
      <w:r>
        <w:rPr>
          <w:rFonts w:eastAsiaTheme="minorEastAsia" w:hint="eastAsia"/>
          <w:lang w:eastAsia="zh-TW"/>
        </w:rPr>
        <w:t>轉停止或反轉。</w:t>
      </w:r>
    </w:p>
    <w:p w:rsidR="008B0727" w:rsidRDefault="008B0727">
      <w:pPr>
        <w:rPr>
          <w:rFonts w:eastAsiaTheme="minorEastAsia"/>
          <w:lang w:eastAsia="zh-TW"/>
        </w:rPr>
      </w:pP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十一、故障排除：</w:t>
      </w:r>
    </w:p>
    <w:p w:rsidR="008B0727" w:rsidRDefault="008B072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A</w:t>
      </w:r>
      <w:r>
        <w:rPr>
          <w:rFonts w:eastAsiaTheme="minorEastAsia" w:hint="eastAsia"/>
          <w:lang w:eastAsia="zh-TW"/>
        </w:rPr>
        <w:t>、故障狀況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388"/>
        <w:gridCol w:w="2707"/>
      </w:tblGrid>
      <w:tr w:rsidR="008B0727" w:rsidTr="001B7F56">
        <w:trPr>
          <w:trHeight w:val="839"/>
        </w:trPr>
        <w:tc>
          <w:tcPr>
            <w:tcW w:w="1526" w:type="dxa"/>
            <w:tcBorders>
              <w:tl2br w:val="single" w:sz="4" w:space="0" w:color="auto"/>
            </w:tcBorders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 xml:space="preserve">       </w:t>
            </w:r>
            <w:r w:rsidR="008B0727">
              <w:rPr>
                <w:rFonts w:eastAsiaTheme="minorEastAsia" w:hint="eastAsia"/>
                <w:lang w:eastAsia="zh-TW"/>
              </w:rPr>
              <w:t>項目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序號</w:t>
            </w:r>
          </w:p>
        </w:tc>
        <w:tc>
          <w:tcPr>
            <w:tcW w:w="2977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故障狀況</w:t>
            </w:r>
          </w:p>
        </w:tc>
        <w:tc>
          <w:tcPr>
            <w:tcW w:w="3388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可能發生原因</w:t>
            </w:r>
          </w:p>
        </w:tc>
        <w:tc>
          <w:tcPr>
            <w:tcW w:w="2707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處理方式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按下啟動，而轉盤無法轉動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</w:t>
            </w:r>
            <w:proofErr w:type="gramStart"/>
            <w:r>
              <w:rPr>
                <w:rFonts w:eastAsiaTheme="minorEastAsia" w:hint="eastAsia"/>
                <w:lang w:eastAsia="zh-TW"/>
              </w:rPr>
              <w:t>未插上電源</w:t>
            </w:r>
            <w:proofErr w:type="gramEnd"/>
            <w:r>
              <w:rPr>
                <w:rFonts w:eastAsiaTheme="minorEastAsia" w:hint="eastAsia"/>
                <w:lang w:eastAsia="zh-TW"/>
              </w:rPr>
              <w:t>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：馬達故障。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：傳動軸承咬死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：盤面固定螺絲斷裂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：店空箱損壞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：檢查電源</w:t>
            </w:r>
            <w:proofErr w:type="gramStart"/>
            <w:r>
              <w:rPr>
                <w:rFonts w:eastAsiaTheme="minorEastAsia" w:hint="eastAsia"/>
                <w:lang w:eastAsia="zh-TW"/>
              </w:rPr>
              <w:t>是否插上</w:t>
            </w:r>
            <w:proofErr w:type="gramEnd"/>
            <w:r>
              <w:rPr>
                <w:rFonts w:eastAsiaTheme="minorEastAsia" w:hint="eastAsia"/>
                <w:lang w:eastAsia="zh-TW"/>
              </w:rPr>
              <w:t>。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：聯絡本廠更換馬達。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：回廠修復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：更換固定螺絲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：聯絡經銷商或回廠修復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盤面運轉抖動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：主軸齒輪或被動齒輪磨損。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：軸承太久未加油，位定期保養。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：馬達損壞。</w:t>
            </w:r>
          </w:p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：電控箱故障。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：回廠修復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：加入油精，並定期保養。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：聯絡本廠更換馬達。</w:t>
            </w:r>
          </w:p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：聯絡經銷商或回廠修復。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3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盤面鬆動</w:t>
            </w:r>
          </w:p>
        </w:tc>
        <w:tc>
          <w:tcPr>
            <w:tcW w:w="3388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盤面固定螺絲鬆動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重心鎖定固定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4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盤面轉速無法調整</w:t>
            </w:r>
          </w:p>
        </w:tc>
        <w:tc>
          <w:tcPr>
            <w:tcW w:w="3388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電控箱損壞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聯絡經銷商或回廠修復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5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其他不明原因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聯絡經銷商或回廠修復</w:t>
            </w:r>
          </w:p>
        </w:tc>
      </w:tr>
    </w:tbl>
    <w:p w:rsidR="008B0727" w:rsidRDefault="008B0727">
      <w:pPr>
        <w:rPr>
          <w:rFonts w:eastAsiaTheme="minorEastAsia"/>
          <w:lang w:eastAsia="zh-TW"/>
        </w:rPr>
      </w:pPr>
    </w:p>
    <w:p w:rsidR="001B7F56" w:rsidRDefault="001B7F56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B</w:t>
      </w:r>
      <w:r>
        <w:rPr>
          <w:rFonts w:eastAsiaTheme="minorEastAsia" w:hint="eastAsia"/>
          <w:lang w:eastAsia="zh-TW"/>
        </w:rPr>
        <w:t>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885"/>
      </w:tblGrid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可能原因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電源指示燈不亮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：電源線脫落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：保險絲燒毀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馬達不轉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：馬達接線脫落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：腳踏開關接線脫落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</w:t>
            </w:r>
            <w:r>
              <w:rPr>
                <w:rFonts w:eastAsiaTheme="minorEastAsia" w:hint="eastAsia"/>
                <w:lang w:eastAsia="zh-TW"/>
              </w:rPr>
              <w:t>RELAY</w:t>
            </w:r>
            <w:r>
              <w:rPr>
                <w:rFonts w:eastAsiaTheme="minorEastAsia" w:hint="eastAsia"/>
                <w:lang w:eastAsia="zh-TW"/>
              </w:rPr>
              <w:t>接點燒毀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F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3.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馬達驅動板保險司持續燒毀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：原點開關故障或外部接線短路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：馬達故障或外部接線短路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4.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proofErr w:type="gramStart"/>
            <w:r>
              <w:rPr>
                <w:rFonts w:eastAsiaTheme="minorEastAsia" w:hint="eastAsia"/>
                <w:lang w:eastAsia="zh-TW"/>
              </w:rPr>
              <w:t>吋動時</w:t>
            </w:r>
            <w:proofErr w:type="gramEnd"/>
            <w:r>
              <w:rPr>
                <w:rFonts w:eastAsiaTheme="minorEastAsia" w:hint="eastAsia"/>
                <w:lang w:eastAsia="zh-TW"/>
              </w:rPr>
              <w:t>，踏下腳踏開關後，馬達不轉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：起弧時間調整過長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：腳踏開關接線脫落或故障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5.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馬達持續正轉不停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6.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馬達後退到原點不停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</w:t>
            </w:r>
          </w:p>
          <w:p w:rsidR="00DB6888" w:rsidRDefault="00DB6888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</w:tbl>
    <w:p w:rsidR="001B7F56" w:rsidRPr="00072A35" w:rsidRDefault="001B7F56">
      <w:pPr>
        <w:rPr>
          <w:rFonts w:eastAsiaTheme="minorEastAsia"/>
          <w:lang w:eastAsia="zh-TW"/>
        </w:rPr>
      </w:pPr>
    </w:p>
    <w:sectPr w:rsidR="001B7F56" w:rsidRPr="00072A35" w:rsidSect="00434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E3" w:rsidRDefault="007D67E3">
      <w:r>
        <w:separator/>
      </w:r>
    </w:p>
  </w:endnote>
  <w:endnote w:type="continuationSeparator" w:id="0">
    <w:p w:rsidR="007D67E3" w:rsidRDefault="007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altName w:val="Arial Unicode MS"/>
    <w:charset w:val="88"/>
    <w:family w:val="swiss"/>
    <w:pitch w:val="variable"/>
    <w:sig w:usb0="00000000" w:usb1="38CFFCFA" w:usb2="00000016" w:usb3="00000000" w:csb0="00100001" w:csb1="00000000"/>
  </w:font>
  <w:font w:name="文鼎中特明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楷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超研澤粗鋼筆行楷">
    <w:altName w:val="Arial Unicode MS"/>
    <w:charset w:val="88"/>
    <w:family w:val="swiss"/>
    <w:pitch w:val="variable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Default="008B0727" w:rsidP="008B0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727" w:rsidRDefault="008B0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Default="008B0727" w:rsidP="008B0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29C">
      <w:rPr>
        <w:rStyle w:val="a5"/>
        <w:noProof/>
      </w:rPr>
      <w:t>2</w:t>
    </w:r>
    <w:r>
      <w:rPr>
        <w:rStyle w:val="a5"/>
      </w:rPr>
      <w:fldChar w:fldCharType="end"/>
    </w:r>
  </w:p>
  <w:p w:rsidR="008B0727" w:rsidRDefault="008B0727">
    <w:pPr>
      <w:pStyle w:val="a3"/>
      <w:ind w:right="360"/>
      <w:jc w:val="center"/>
      <w:rPr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DF89F" wp14:editId="4AB7A3A8">
              <wp:simplePos x="0" y="0"/>
              <wp:positionH relativeFrom="margin">
                <wp:posOffset>3640455</wp:posOffset>
              </wp:positionH>
              <wp:positionV relativeFrom="paragraph">
                <wp:posOffset>-76200</wp:posOffset>
              </wp:positionV>
              <wp:extent cx="114935" cy="262890"/>
              <wp:effectExtent l="0" t="0" r="1905" b="0"/>
              <wp:wrapNone/>
              <wp:docPr id="93" name="文本框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2" o:spid="_x0000_s1027" style="position:absolute;left:0;text-align:left;margin-left:286.65pt;margin-top:-6pt;width:9.05pt;height:2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" filled="f" stroked="f">
              <v:path arrowok="t"/>
              <v:textbox style="mso-fit-shape-to-text:t"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E5135" wp14:editId="7A4E0450">
              <wp:simplePos x="0" y="0"/>
              <wp:positionH relativeFrom="margin">
                <wp:posOffset>2152015</wp:posOffset>
              </wp:positionH>
              <wp:positionV relativeFrom="paragraph">
                <wp:posOffset>-151765</wp:posOffset>
              </wp:positionV>
              <wp:extent cx="177165" cy="132080"/>
              <wp:effectExtent l="0" t="0" r="13335" b="1270"/>
              <wp:wrapNone/>
              <wp:docPr id="94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165" cy="132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50" o:spid="_x0000_s1028" style="position:absolute;left:0;text-align:left;margin-left:169.45pt;margin-top:-11.95pt;width:13.9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" filled="f" stroked="f">
              <v:path arrowok="t"/>
              <v:textbox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Pr="00263F3C" w:rsidRDefault="008B0727">
    <w:pPr>
      <w:pStyle w:val="a3"/>
      <w:rPr>
        <w:rFonts w:eastAsia="新細明體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87BC2" wp14:editId="46809446">
              <wp:simplePos x="0" y="0"/>
              <wp:positionH relativeFrom="margin">
                <wp:align>center</wp:align>
              </wp:positionH>
              <wp:positionV relativeFrom="paragraph">
                <wp:posOffset>356870</wp:posOffset>
              </wp:positionV>
              <wp:extent cx="608330" cy="361950"/>
              <wp:effectExtent l="0" t="0" r="1270" b="0"/>
              <wp:wrapNone/>
              <wp:docPr id="95" name="文本框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3" o:spid="_x0000_s1029" style="position:absolute;margin-left:0;margin-top:28.1pt;width:47.9pt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" filled="f" stroked="f">
              <v:path arrowok="t"/>
              <v:textbox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E3" w:rsidRDefault="007D67E3">
      <w:r>
        <w:separator/>
      </w:r>
    </w:p>
  </w:footnote>
  <w:footnote w:type="continuationSeparator" w:id="0">
    <w:p w:rsidR="007D67E3" w:rsidRDefault="007D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D1C"/>
    <w:multiLevelType w:val="hybridMultilevel"/>
    <w:tmpl w:val="8B387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F7A1A"/>
    <w:multiLevelType w:val="hybridMultilevel"/>
    <w:tmpl w:val="25F20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05"/>
    <w:rsid w:val="00072A35"/>
    <w:rsid w:val="00196392"/>
    <w:rsid w:val="001B7F56"/>
    <w:rsid w:val="0037229C"/>
    <w:rsid w:val="00434D05"/>
    <w:rsid w:val="00507409"/>
    <w:rsid w:val="00661E09"/>
    <w:rsid w:val="00667642"/>
    <w:rsid w:val="00786E6F"/>
    <w:rsid w:val="007D67E3"/>
    <w:rsid w:val="008B0727"/>
    <w:rsid w:val="00DB6888"/>
    <w:rsid w:val="00E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5"/>
    <w:pPr>
      <w:widowControl w:val="0"/>
      <w:jc w:val="both"/>
    </w:pPr>
    <w:rPr>
      <w:rFonts w:ascii="Calibri" w:eastAsia="Simang" w:hAnsi="Calibri" w:cs="Simum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D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頁尾 字元"/>
    <w:basedOn w:val="a0"/>
    <w:link w:val="a3"/>
    <w:uiPriority w:val="99"/>
    <w:rsid w:val="00434D05"/>
    <w:rPr>
      <w:rFonts w:ascii="Calibri" w:eastAsia="Simang" w:hAnsi="Calibri" w:cs="Simum"/>
      <w:sz w:val="18"/>
      <w:lang w:eastAsia="zh-CN"/>
    </w:rPr>
  </w:style>
  <w:style w:type="character" w:styleId="a5">
    <w:name w:val="page number"/>
    <w:basedOn w:val="a0"/>
    <w:uiPriority w:val="99"/>
    <w:rsid w:val="00434D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4D05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8">
    <w:name w:val="Placeholder Text"/>
    <w:basedOn w:val="a0"/>
    <w:uiPriority w:val="99"/>
    <w:semiHidden/>
    <w:rsid w:val="00786E6F"/>
    <w:rPr>
      <w:color w:val="808080"/>
    </w:rPr>
  </w:style>
  <w:style w:type="paragraph" w:styleId="a9">
    <w:name w:val="List Paragraph"/>
    <w:basedOn w:val="a"/>
    <w:uiPriority w:val="34"/>
    <w:qFormat/>
    <w:rsid w:val="00786E6F"/>
    <w:pPr>
      <w:ind w:leftChars="200" w:left="480"/>
    </w:pPr>
  </w:style>
  <w:style w:type="table" w:styleId="aa">
    <w:name w:val="Table Grid"/>
    <w:basedOn w:val="a1"/>
    <w:uiPriority w:val="59"/>
    <w:rsid w:val="0078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72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35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072A35"/>
    <w:rPr>
      <w:rFonts w:ascii="Calibri" w:eastAsia="Simang" w:hAnsi="Calibri" w:cs="Simum"/>
      <w:sz w:val="21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72A35"/>
    <w:rPr>
      <w:rFonts w:ascii="Calibri" w:eastAsia="Simang" w:hAnsi="Calibri" w:cs="Simum"/>
      <w:b/>
      <w:bCs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5"/>
    <w:pPr>
      <w:widowControl w:val="0"/>
      <w:jc w:val="both"/>
    </w:pPr>
    <w:rPr>
      <w:rFonts w:ascii="Calibri" w:eastAsia="Simang" w:hAnsi="Calibri" w:cs="Simum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D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頁尾 字元"/>
    <w:basedOn w:val="a0"/>
    <w:link w:val="a3"/>
    <w:uiPriority w:val="99"/>
    <w:rsid w:val="00434D05"/>
    <w:rPr>
      <w:rFonts w:ascii="Calibri" w:eastAsia="Simang" w:hAnsi="Calibri" w:cs="Simum"/>
      <w:sz w:val="18"/>
      <w:lang w:eastAsia="zh-CN"/>
    </w:rPr>
  </w:style>
  <w:style w:type="character" w:styleId="a5">
    <w:name w:val="page number"/>
    <w:basedOn w:val="a0"/>
    <w:uiPriority w:val="99"/>
    <w:rsid w:val="00434D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4D05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8">
    <w:name w:val="Placeholder Text"/>
    <w:basedOn w:val="a0"/>
    <w:uiPriority w:val="99"/>
    <w:semiHidden/>
    <w:rsid w:val="00786E6F"/>
    <w:rPr>
      <w:color w:val="808080"/>
    </w:rPr>
  </w:style>
  <w:style w:type="paragraph" w:styleId="a9">
    <w:name w:val="List Paragraph"/>
    <w:basedOn w:val="a"/>
    <w:uiPriority w:val="34"/>
    <w:qFormat/>
    <w:rsid w:val="00786E6F"/>
    <w:pPr>
      <w:ind w:leftChars="200" w:left="480"/>
    </w:pPr>
  </w:style>
  <w:style w:type="table" w:styleId="aa">
    <w:name w:val="Table Grid"/>
    <w:basedOn w:val="a1"/>
    <w:uiPriority w:val="59"/>
    <w:rsid w:val="0078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72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35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072A35"/>
    <w:rPr>
      <w:rFonts w:ascii="Calibri" w:eastAsia="Simang" w:hAnsi="Calibri" w:cs="Simum"/>
      <w:sz w:val="21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72A35"/>
    <w:rPr>
      <w:rFonts w:ascii="Calibri" w:eastAsia="Simang" w:hAnsi="Calibri" w:cs="Simum"/>
      <w:b/>
      <w:bCs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2020-09-16T08:47:00Z</dcterms:created>
  <dcterms:modified xsi:type="dcterms:W3CDTF">2020-09-16T08:47:00Z</dcterms:modified>
</cp:coreProperties>
</file>