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99" w:rsidRDefault="00B37E99">
      <w:pPr>
        <w:rPr>
          <w:rFonts w:ascii="標楷體" w:eastAsia="標楷體" w:hAnsi="標楷體" w:cs="Simang"/>
          <w:b/>
          <w:sz w:val="28"/>
          <w:szCs w:val="28"/>
          <w:lang w:eastAsia="zh-TW"/>
        </w:rPr>
      </w:pPr>
      <w:r w:rsidRPr="00E50F63">
        <w:rPr>
          <w:rFonts w:ascii="標楷體" w:eastAsia="標楷體" w:hAnsi="標楷體" w:cs="Simang"/>
          <w:b/>
          <w:sz w:val="28"/>
          <w:szCs w:val="28"/>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77.25pt">
            <v:imagedata r:id="rId7" o:title=""/>
          </v:shape>
        </w:pict>
      </w:r>
      <w:r>
        <w:rPr>
          <w:rFonts w:ascii="標楷體" w:eastAsia="標楷體" w:hAnsi="標楷體" w:cs="Simang"/>
          <w:b/>
          <w:sz w:val="28"/>
          <w:szCs w:val="28"/>
          <w:lang w:eastAsia="zh-TW"/>
        </w:rPr>
        <w:t xml:space="preserve">  </w:t>
      </w:r>
    </w:p>
    <w:p w:rsidR="00B37E99" w:rsidRPr="00E50F63" w:rsidRDefault="00B37E99">
      <w:pPr>
        <w:rPr>
          <w:rFonts w:ascii="標楷體" w:eastAsia="標楷體" w:hAnsi="標楷體" w:cs="Simang"/>
          <w:b/>
          <w:sz w:val="28"/>
          <w:szCs w:val="28"/>
          <w:lang w:eastAsia="zh-TW"/>
        </w:rPr>
      </w:pPr>
      <w:r>
        <w:rPr>
          <w:rFonts w:ascii="標楷體" w:eastAsia="標楷體" w:hAnsi="標楷體" w:cs="Simang"/>
          <w:b/>
          <w:sz w:val="28"/>
          <w:szCs w:val="28"/>
          <w:lang w:eastAsia="zh-TW"/>
        </w:rPr>
        <w:t xml:space="preserve">   </w:t>
      </w:r>
      <w:r w:rsidRPr="00392981">
        <w:rPr>
          <w:rFonts w:ascii="標楷體" w:eastAsia="標楷體" w:hAnsi="標楷體" w:cs="Simang" w:hint="eastAsia"/>
          <w:b/>
          <w:sz w:val="28"/>
          <w:szCs w:val="28"/>
          <w:lang w:eastAsia="zh-TW"/>
        </w:rPr>
        <w:t>清水牌</w:t>
      </w:r>
      <w:r w:rsidRPr="00392981">
        <w:rPr>
          <w:rFonts w:ascii="標楷體" w:eastAsia="標楷體" w:hAnsi="標楷體" w:cs="Simang"/>
          <w:b/>
          <w:sz w:val="28"/>
          <w:szCs w:val="28"/>
        </w:rPr>
        <w:t>TIG</w:t>
      </w:r>
      <w:smartTag w:uri="urn:schemas-microsoft-com:office:smarttags" w:element="chmetcnv">
        <w:smartTagPr>
          <w:attr w:name="TCSC" w:val="0"/>
          <w:attr w:name="NumberType" w:val="1"/>
          <w:attr w:name="Negative" w:val="True"/>
          <w:attr w:name="HasSpace" w:val="False"/>
          <w:attr w:name="SourceValue" w:val="200"/>
          <w:attr w:name="UnitName" w:val="a"/>
        </w:smartTagPr>
        <w:r>
          <w:rPr>
            <w:rFonts w:ascii="標楷體" w:eastAsia="標楷體" w:hAnsi="標楷體" w:cs="Simang"/>
            <w:b/>
            <w:sz w:val="28"/>
            <w:szCs w:val="28"/>
            <w:lang w:eastAsia="zh-TW"/>
          </w:rPr>
          <w:t>-200A</w:t>
        </w:r>
      </w:smartTag>
      <w:r>
        <w:rPr>
          <w:rFonts w:ascii="標楷體" w:eastAsia="標楷體" w:hAnsi="標楷體" w:cs="Simang" w:hint="eastAsia"/>
          <w:b/>
          <w:sz w:val="28"/>
          <w:szCs w:val="28"/>
        </w:rPr>
        <w:t>直流氬</w:t>
      </w:r>
      <w:r w:rsidRPr="00392981">
        <w:rPr>
          <w:rFonts w:ascii="標楷體" w:eastAsia="標楷體" w:hAnsi="標楷體" w:cs="Simang" w:hint="eastAsia"/>
          <w:b/>
          <w:sz w:val="28"/>
          <w:szCs w:val="28"/>
        </w:rPr>
        <w:t>焊機</w:t>
      </w:r>
      <w:r>
        <w:rPr>
          <w:rFonts w:ascii="標楷體" w:eastAsia="標楷體" w:hAnsi="標楷體" w:cs="Simang"/>
          <w:b/>
          <w:sz w:val="28"/>
          <w:szCs w:val="28"/>
          <w:lang w:eastAsia="zh-TW"/>
        </w:rPr>
        <w:t xml:space="preserve">                               </w:t>
      </w:r>
    </w:p>
    <w:p w:rsidR="00B37E99" w:rsidRPr="00E50F63" w:rsidRDefault="00B37E99">
      <w:pPr>
        <w:rPr>
          <w:rFonts w:ascii="標楷體" w:eastAsia="標楷體" w:hAnsi="標楷體"/>
          <w:b/>
          <w:sz w:val="72"/>
          <w:szCs w:val="72"/>
          <w:lang w:eastAsia="zh-TW"/>
        </w:rPr>
      </w:pPr>
      <w:r>
        <w:rPr>
          <w:rFonts w:ascii="標楷體" w:eastAsia="標楷體" w:hAnsi="標楷體"/>
          <w:b/>
          <w:sz w:val="72"/>
          <w:szCs w:val="72"/>
          <w:lang w:eastAsia="zh-TW"/>
        </w:rPr>
        <w:t xml:space="preserve">        </w:t>
      </w:r>
      <w:r w:rsidRPr="00E50F63">
        <w:rPr>
          <w:rFonts w:ascii="標楷體" w:eastAsia="標楷體" w:hAnsi="標楷體" w:hint="eastAsia"/>
          <w:b/>
          <w:sz w:val="72"/>
          <w:szCs w:val="72"/>
          <w:lang w:eastAsia="zh-TW"/>
        </w:rPr>
        <w:t>操</w:t>
      </w:r>
      <w:r w:rsidRPr="00E50F63">
        <w:rPr>
          <w:rFonts w:ascii="標楷體" w:eastAsia="標楷體" w:hAnsi="標楷體"/>
          <w:b/>
          <w:sz w:val="72"/>
          <w:szCs w:val="72"/>
          <w:lang w:eastAsia="zh-TW"/>
        </w:rPr>
        <w:t xml:space="preserve"> </w:t>
      </w:r>
      <w:r w:rsidRPr="00E50F63">
        <w:rPr>
          <w:rFonts w:ascii="標楷體" w:eastAsia="標楷體" w:hAnsi="標楷體" w:hint="eastAsia"/>
          <w:b/>
          <w:sz w:val="72"/>
          <w:szCs w:val="72"/>
          <w:lang w:eastAsia="zh-TW"/>
        </w:rPr>
        <w:t>作</w:t>
      </w:r>
      <w:r w:rsidRPr="00E50F63">
        <w:rPr>
          <w:rFonts w:ascii="標楷體" w:eastAsia="標楷體" w:hAnsi="標楷體"/>
          <w:b/>
          <w:sz w:val="72"/>
          <w:szCs w:val="72"/>
          <w:lang w:eastAsia="zh-TW"/>
        </w:rPr>
        <w:t xml:space="preserve"> </w:t>
      </w:r>
      <w:r w:rsidRPr="00E50F63">
        <w:rPr>
          <w:rFonts w:ascii="標楷體" w:eastAsia="標楷體" w:hAnsi="標楷體" w:hint="eastAsia"/>
          <w:b/>
          <w:sz w:val="72"/>
          <w:szCs w:val="72"/>
        </w:rPr>
        <w:t>手</w:t>
      </w:r>
      <w:r w:rsidRPr="00E50F63">
        <w:rPr>
          <w:rFonts w:ascii="標楷體" w:eastAsia="標楷體" w:hAnsi="標楷體"/>
          <w:b/>
          <w:sz w:val="72"/>
          <w:szCs w:val="72"/>
        </w:rPr>
        <w:t xml:space="preserve"> </w:t>
      </w:r>
      <w:r w:rsidRPr="00E50F63">
        <w:rPr>
          <w:rFonts w:ascii="標楷體" w:eastAsia="標楷體" w:hAnsi="標楷體" w:hint="eastAsia"/>
          <w:b/>
          <w:sz w:val="72"/>
          <w:szCs w:val="72"/>
        </w:rPr>
        <w:t>冊</w:t>
      </w:r>
    </w:p>
    <w:p w:rsidR="00B37E99" w:rsidRDefault="00B37E99" w:rsidP="00E50F63">
      <w:pPr>
        <w:rPr>
          <w:rFonts w:ascii="標楷體" w:eastAsia="標楷體" w:hAnsi="標楷體"/>
          <w:b/>
          <w:bCs/>
          <w:sz w:val="48"/>
          <w:szCs w:val="48"/>
          <w:lang w:eastAsia="zh-TW"/>
        </w:rPr>
      </w:pPr>
      <w:r>
        <w:rPr>
          <w:rFonts w:ascii="標楷體" w:eastAsia="標楷體" w:hAnsi="標楷體"/>
          <w:b/>
          <w:bCs/>
          <w:sz w:val="48"/>
          <w:szCs w:val="48"/>
          <w:lang w:eastAsia="zh-TW"/>
        </w:rPr>
        <w:t xml:space="preserve">   </w:t>
      </w:r>
      <w:r w:rsidRPr="000A3C6E">
        <w:rPr>
          <w:rFonts w:ascii="標楷體" w:eastAsia="標楷體" w:hAnsi="標楷體"/>
          <w:b/>
          <w:bCs/>
          <w:sz w:val="48"/>
          <w:szCs w:val="48"/>
        </w:rPr>
        <w:pict>
          <v:shape id="_x0000_i1026" type="#_x0000_t75" style="width:384pt;height:306.75pt">
            <v:imagedata r:id="rId8" o:title=""/>
          </v:shape>
        </w:pict>
      </w:r>
    </w:p>
    <w:p w:rsidR="00B37E99" w:rsidRPr="00392981" w:rsidRDefault="00B37E99" w:rsidP="00E50F63">
      <w:pPr>
        <w:rPr>
          <w:rFonts w:ascii="標楷體" w:eastAsia="標楷體" w:hAnsi="標楷體"/>
          <w:b/>
          <w:bCs/>
          <w:sz w:val="48"/>
          <w:szCs w:val="48"/>
        </w:rPr>
        <w:sectPr w:rsidR="00B37E99" w:rsidRPr="00392981">
          <w:headerReference w:type="default" r:id="rId9"/>
          <w:footerReference w:type="default" r:id="rId10"/>
          <w:headerReference w:type="first" r:id="rId11"/>
          <w:footerReference w:type="first" r:id="rId12"/>
          <w:pgSz w:w="11906" w:h="16838"/>
          <w:pgMar w:top="1134" w:right="1134" w:bottom="1134" w:left="1134" w:header="737" w:footer="737" w:gutter="0"/>
          <w:cols w:space="720"/>
          <w:titlePg/>
          <w:docGrid w:type="lines" w:linePitch="312"/>
        </w:sectPr>
      </w:pPr>
      <w:r>
        <w:rPr>
          <w:noProof/>
          <w:lang w:eastAsia="zh-TW"/>
        </w:rPr>
        <w:pict>
          <v:shape id="图片 4" o:spid="_x0000_s1029" type="#_x0000_t75" alt="LTU" style="position:absolute;left:0;text-align:left;margin-left:-57.1pt;margin-top:145.4pt;width:598.8pt;height:124.35pt;z-index:251644928;visibility:visible">
            <v:imagedata r:id="rId13" o:title=""/>
          </v:shape>
        </w:pict>
      </w:r>
      <w:r>
        <w:rPr>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236.75pt;margin-top:152.6pt;width:271.95pt;height:23.75pt;z-index:-251654144" o:gfxdata="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A8Y&#10;QNkAAAAMAQAADwAAAAAAAAABACAAAAAiAAAAZHJzL2Rvd25yZXYueG1sUEsBAhQAFAAAAAgAh07i&#10;QKHGEJmvAQAANAMAAA4AAAAAAAAAAQAgAAAAKAEAAGRycy9lMm9Eb2MueG1sUEsFBgAAAAAGAAYA&#10;WQEAAEkFAAAAAA==&#10;" stroked="f">
            <v:textbox style="mso-next-textbox:#_x0000_s1030">
              <w:txbxContent>
                <w:p w:rsidR="00B37E99" w:rsidRDefault="00B37E99">
                  <w:r>
                    <w:rPr>
                      <w:rFonts w:hint="eastAsia"/>
                      <w:b/>
                      <w:bCs/>
                      <w:sz w:val="24"/>
                      <w:szCs w:val="24"/>
                    </w:rPr>
                    <w:t>請在安裝、使用、維護前認真閱讀此說明書</w:t>
                  </w:r>
                </w:p>
              </w:txbxContent>
            </v:textbox>
          </v:shape>
        </w:pict>
      </w:r>
    </w:p>
    <w:p w:rsidR="00B37E99" w:rsidRPr="00392981" w:rsidRDefault="00B37E99">
      <w:pPr>
        <w:spacing w:line="300" w:lineRule="exact"/>
        <w:rPr>
          <w:rFonts w:ascii="標楷體" w:eastAsia="標楷體" w:hAnsi="標楷體"/>
          <w:sz w:val="48"/>
          <w:szCs w:val="48"/>
        </w:rPr>
      </w:pPr>
    </w:p>
    <w:tbl>
      <w:tblPr>
        <w:tblpPr w:leftFromText="180" w:rightFromText="180" w:vertAnchor="text" w:horzAnchor="page" w:tblpX="1292" w:tblpY="52"/>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8"/>
        <w:gridCol w:w="8076"/>
      </w:tblGrid>
      <w:tr w:rsidR="00B37E99" w:rsidRPr="00392981" w:rsidTr="004E3E87">
        <w:trPr>
          <w:trHeight w:val="586"/>
        </w:trPr>
        <w:tc>
          <w:tcPr>
            <w:tcW w:w="1778" w:type="dxa"/>
          </w:tcPr>
          <w:p w:rsidR="00B37E99" w:rsidRPr="00392981" w:rsidRDefault="00B37E99" w:rsidP="004E3E87">
            <w:pPr>
              <w:rPr>
                <w:rFonts w:ascii="標楷體" w:eastAsia="標楷體" w:hAnsi="標楷體"/>
                <w:sz w:val="20"/>
                <w:szCs w:val="20"/>
                <w:lang w:eastAsia="zh-TW"/>
              </w:rPr>
            </w:pPr>
            <w:r>
              <w:rPr>
                <w:noProof/>
                <w:lang w:eastAsia="zh-TW"/>
              </w:rPr>
              <w:pict>
                <v:shape id="_x0000_s1038" type="#_x0000_t202" style="position:absolute;left:0;text-align:left;margin-left:33.45pt;margin-top:2.75pt;width:49.65pt;height:20.85pt;z-index:-251655168" o:gfxdata="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jPNNdIAAAAHAQAADwAAAAAAAAABACAAAAAiAAAAZHJzL2Rvd25y&#10;ZXYueG1sUEsBAhQAFAAAAAgAh07iQGNiwtU9AgAATgQAAA4AAAAAAAAAAQAgAAAAIQEAAGRycy9l&#10;Mm9Eb2MueG1sUEsFBgAAAAAGAAYAWQEAANAFAAAAAA==&#10;" stroked="f" strokeweight=".5pt">
                  <v:textbox>
                    <w:txbxContent>
                      <w:p w:rsidR="00B37E99" w:rsidRPr="006B3F4D" w:rsidRDefault="00B37E99" w:rsidP="006B3F4D">
                        <w:pPr>
                          <w:spacing w:line="240" w:lineRule="atLeast"/>
                          <w:rPr>
                            <w:rFonts w:ascii="標楷體" w:eastAsia="標楷體" w:hAnsi="標楷體"/>
                            <w:b/>
                            <w:bCs/>
                            <w:sz w:val="24"/>
                            <w:szCs w:val="24"/>
                          </w:rPr>
                        </w:pPr>
                        <w:r w:rsidRPr="006B3F4D">
                          <w:rPr>
                            <w:rFonts w:ascii="標楷體" w:eastAsia="標楷體" w:hAnsi="標楷體" w:hint="eastAsia"/>
                            <w:b/>
                            <w:bCs/>
                            <w:sz w:val="24"/>
                            <w:szCs w:val="24"/>
                          </w:rPr>
                          <w:t>危險</w:t>
                        </w:r>
                      </w:p>
                    </w:txbxContent>
                  </v:textbox>
                </v:shape>
              </w:pict>
            </w:r>
            <w:r>
              <w:rPr>
                <w:noProof/>
                <w:lang w:eastAsia="zh-TW"/>
              </w:rPr>
              <w:pict>
                <v:shape id="图片 134" o:spid="_x0000_s1039" type="#_x0000_t75" style="position:absolute;left:0;text-align:left;margin-left:4.5pt;margin-top:.7pt;width:28.55pt;height:27.3pt;z-index:251651072;visibility:visible">
                  <v:imagedata r:id="rId14" o:title=""/>
                </v:shape>
              </w:pict>
            </w:r>
          </w:p>
        </w:tc>
        <w:tc>
          <w:tcPr>
            <w:tcW w:w="8076" w:type="dxa"/>
            <w:vMerge w:val="restart"/>
            <w:vAlign w:val="center"/>
          </w:tcPr>
          <w:p w:rsidR="00B37E99" w:rsidRPr="00392981" w:rsidRDefault="00B37E99" w:rsidP="004E3E87">
            <w:pPr>
              <w:rPr>
                <w:rFonts w:ascii="標楷體" w:eastAsia="標楷體" w:hAnsi="標楷體"/>
                <w:sz w:val="20"/>
                <w:szCs w:val="20"/>
              </w:rPr>
            </w:pPr>
            <w:r w:rsidRPr="00392981">
              <w:rPr>
                <w:rFonts w:ascii="標楷體" w:eastAsia="標楷體" w:hAnsi="標楷體" w:hint="eastAsia"/>
                <w:sz w:val="20"/>
                <w:szCs w:val="20"/>
              </w:rPr>
              <w:t>一旦接觸帶電部位，會引起致命電擊或灼傷。</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請勿接觸帶電部位。</w:t>
            </w:r>
            <w:r w:rsidRPr="00392981">
              <w:rPr>
                <w:rFonts w:ascii="標楷體" w:eastAsia="標楷體" w:hAnsi="標楷體"/>
                <w:sz w:val="20"/>
                <w:szCs w:val="20"/>
              </w:rPr>
              <w:t xml:space="preserve">   </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由電氣人員按規定將焊機與母材接地。</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安裝、檢修時，必須關閉配電箱電源。</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請勿在卸下機殼的情況下使用焊機。</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請使用</w:t>
            </w:r>
            <w:r>
              <w:rPr>
                <w:rFonts w:ascii="標楷體" w:eastAsia="標楷體" w:hAnsi="標楷體" w:hint="eastAsia"/>
                <w:sz w:val="20"/>
                <w:szCs w:val="20"/>
                <w:lang w:eastAsia="zh-TW"/>
              </w:rPr>
              <w:t>乾燥</w:t>
            </w:r>
            <w:r w:rsidRPr="00392981">
              <w:rPr>
                <w:rFonts w:ascii="標楷體" w:eastAsia="標楷體" w:hAnsi="標楷體" w:hint="eastAsia"/>
                <w:sz w:val="20"/>
                <w:szCs w:val="20"/>
              </w:rPr>
              <w:t>的絕緣手套。</w:t>
            </w:r>
          </w:p>
        </w:tc>
      </w:tr>
      <w:tr w:rsidR="00B37E99" w:rsidRPr="00392981" w:rsidTr="004E3E87">
        <w:trPr>
          <w:trHeight w:val="1095"/>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32" o:spid="_x0000_s1040" type="#_x0000_t75" alt="33" style="position:absolute;left:0;text-align:left;margin-left:9.1pt;margin-top:9.35pt;width:47.6pt;height:44.9pt;z-index:251650048;visibility:visible;mso-position-horizontal-relative:text;mso-position-vertical-relative:text">
                  <v:imagedata r:id="rId15" o:title=""/>
                </v:shape>
              </w:pict>
            </w:r>
          </w:p>
        </w:tc>
        <w:tc>
          <w:tcPr>
            <w:tcW w:w="8076" w:type="dxa"/>
            <w:vMerge/>
          </w:tcPr>
          <w:p w:rsidR="00B37E99" w:rsidRPr="00392981" w:rsidRDefault="00B37E99" w:rsidP="004E3E87">
            <w:pPr>
              <w:rPr>
                <w:rFonts w:ascii="標楷體" w:eastAsia="標楷體" w:hAnsi="標楷體"/>
                <w:sz w:val="20"/>
                <w:szCs w:val="20"/>
              </w:rPr>
            </w:pPr>
          </w:p>
        </w:tc>
      </w:tr>
      <w:tr w:rsidR="00B37E99" w:rsidRPr="00392981" w:rsidTr="004E3E87">
        <w:trPr>
          <w:trHeight w:val="569"/>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26" o:spid="_x0000_s1041" type="#_x0000_t75" style="position:absolute;left:0;text-align:left;margin-left:3.65pt;margin-top:1.6pt;width:29.3pt;height:25.35pt;z-index:251649024;visibility:visible;mso-position-horizontal-relative:text;mso-position-vertical-relative:text">
                  <v:imagedata r:id="rId16" o:title=""/>
                </v:shape>
              </w:pict>
            </w:r>
            <w:r>
              <w:rPr>
                <w:noProof/>
                <w:lang w:eastAsia="zh-TW"/>
              </w:rPr>
              <w:pict>
                <v:shape id="_x0000_s1042" type="#_x0000_t202" style="position:absolute;left:0;text-align:left;margin-left:34.95pt;margin-top:6.15pt;width:46.4pt;height:20.85pt;z-index:-251648000;mso-position-horizontal-relative:text;mso-position-vertical-relative:text" o:gfxdata="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a5xmNQAAAAIAQAADwAAAAAAAAABACAAAAAiAAAAZHJzL2Rvd25yZXYueG1sUEsB&#10;AhQAFAAAAAgAh07iQHCB8ccyAgAAQgQAAA4AAAAAAAAAAQAgAAAAIwEAAGRycy9lMm9Eb2MueG1s&#10;UEsFBgAAAAAGAAYAWQEAAMcFAAAAAA==&#10;" stroked="f" strokeweight=".5pt">
                  <v:textbox>
                    <w:txbxContent>
                      <w:p w:rsidR="00B37E99" w:rsidRPr="006B3F4D" w:rsidRDefault="00B37E99" w:rsidP="006B3F4D">
                        <w:pPr>
                          <w:spacing w:line="240" w:lineRule="atLeast"/>
                          <w:rPr>
                            <w:rFonts w:ascii="標楷體" w:eastAsia="標楷體" w:hAnsi="標楷體"/>
                            <w:b/>
                            <w:bCs/>
                            <w:sz w:val="24"/>
                            <w:szCs w:val="28"/>
                          </w:rPr>
                        </w:pPr>
                        <w:r w:rsidRPr="006B3F4D">
                          <w:rPr>
                            <w:rFonts w:ascii="標楷體" w:eastAsia="標楷體" w:hAnsi="標楷體" w:hint="eastAsia"/>
                            <w:b/>
                            <w:bCs/>
                            <w:sz w:val="24"/>
                            <w:szCs w:val="28"/>
                          </w:rPr>
                          <w:t>注意</w:t>
                        </w:r>
                      </w:p>
                    </w:txbxContent>
                  </v:textbox>
                </v:shape>
              </w:pict>
            </w:r>
          </w:p>
        </w:tc>
        <w:tc>
          <w:tcPr>
            <w:tcW w:w="8076" w:type="dxa"/>
            <w:vMerge w:val="restart"/>
            <w:vAlign w:val="center"/>
          </w:tcPr>
          <w:p w:rsidR="00B37E99" w:rsidRPr="00392981" w:rsidRDefault="00B37E99" w:rsidP="004E3E87">
            <w:pPr>
              <w:rPr>
                <w:rFonts w:ascii="標楷體" w:eastAsia="標楷體" w:hAnsi="標楷體"/>
                <w:sz w:val="20"/>
                <w:szCs w:val="20"/>
              </w:rPr>
            </w:pPr>
            <w:r w:rsidRPr="00392981">
              <w:rPr>
                <w:rFonts w:ascii="標楷體" w:eastAsia="標楷體" w:hAnsi="標楷體" w:hint="eastAsia"/>
                <w:sz w:val="20"/>
                <w:szCs w:val="20"/>
              </w:rPr>
              <w:t>弧光、飛濺、焊渣、噪音會灼傷眼睛、皮膚、引起聽覺異常。</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請使用具有足夠遮光度的保護工具。</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Pr>
                <w:rFonts w:ascii="標楷體" w:eastAsia="標楷體" w:hAnsi="標楷體" w:hint="eastAsia"/>
                <w:sz w:val="20"/>
                <w:szCs w:val="20"/>
              </w:rPr>
              <w:t>請使用皮手套、長袖工作</w:t>
            </w:r>
            <w:r>
              <w:rPr>
                <w:rFonts w:ascii="標楷體" w:eastAsia="標楷體" w:hAnsi="標楷體" w:hint="eastAsia"/>
                <w:sz w:val="20"/>
                <w:szCs w:val="20"/>
                <w:lang w:eastAsia="zh-TW"/>
              </w:rPr>
              <w:t>袍</w:t>
            </w:r>
            <w:r w:rsidRPr="00392981">
              <w:rPr>
                <w:rFonts w:ascii="標楷體" w:eastAsia="標楷體" w:hAnsi="標楷體" w:hint="eastAsia"/>
                <w:sz w:val="20"/>
                <w:szCs w:val="20"/>
              </w:rPr>
              <w:t>、護靴、皮圍裙等保護用具。</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噪音大時，請使用隔音用具。</w:t>
            </w:r>
          </w:p>
        </w:tc>
      </w:tr>
      <w:tr w:rsidR="00B37E99" w:rsidRPr="00392981" w:rsidTr="004E3E87">
        <w:trPr>
          <w:trHeight w:val="923"/>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0" o:spid="_x0000_s1043" type="#_x0000_t75" alt="3" style="position:absolute;left:0;text-align:left;margin-left:9.45pt;margin-top:1.45pt;width:51.7pt;height:42.7pt;z-index:251646976;visibility:visible;mso-position-horizontal-relative:text;mso-position-vertical-relative:text">
                  <v:imagedata r:id="rId17" o:title=""/>
                </v:shape>
              </w:pict>
            </w:r>
          </w:p>
        </w:tc>
        <w:tc>
          <w:tcPr>
            <w:tcW w:w="8076" w:type="dxa"/>
            <w:vMerge/>
          </w:tcPr>
          <w:p w:rsidR="00B37E99" w:rsidRPr="00392981" w:rsidRDefault="00B37E99" w:rsidP="004E3E87">
            <w:pPr>
              <w:rPr>
                <w:rFonts w:ascii="標楷體" w:eastAsia="標楷體" w:hAnsi="標楷體"/>
                <w:sz w:val="20"/>
                <w:szCs w:val="20"/>
              </w:rPr>
            </w:pPr>
          </w:p>
        </w:tc>
      </w:tr>
      <w:tr w:rsidR="00B37E99" w:rsidRPr="00392981" w:rsidTr="004E3E87">
        <w:trPr>
          <w:trHeight w:val="685"/>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37" o:spid="_x0000_s1044" type="#_x0000_t75" style="position:absolute;left:0;text-align:left;margin-left:-1.15pt;margin-top:1.7pt;width:32.3pt;height:30.9pt;z-index:251652096;visibility:visible;mso-position-horizontal-relative:text;mso-position-vertical-relative:text">
                  <v:imagedata r:id="rId14" o:title=""/>
                </v:shape>
              </w:pict>
            </w:r>
            <w:r>
              <w:rPr>
                <w:noProof/>
                <w:lang w:eastAsia="zh-TW"/>
              </w:rPr>
              <w:pict>
                <v:shape id="_x0000_s1045" type="#_x0000_t202" style="position:absolute;left:0;text-align:left;margin-left:33.7pt;margin-top:7.05pt;width:46.4pt;height:20.85pt;z-index:-251650048;mso-position-horizontal-relative:text;mso-position-vertical-relative:text" o:gfxdata="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lji9bUAAAACAEAAA8AAAAAAAAAAQAgAAAAIgAAAGRycy9kb3ducmV2LnhtbFBL&#10;AQIUABQAAAAIAIdO4kBRICfzMwIAAEIEAAAOAAAAAAAAAAEAIAAAACMBAABkcnMvZTJvRG9jLnht&#10;bFBLBQYAAAAABgAGAFkBAADIBQAAAAA=&#10;" stroked="f" strokeweight=".5pt">
                  <v:textbox>
                    <w:txbxContent>
                      <w:p w:rsidR="00B37E99" w:rsidRPr="006B3F4D" w:rsidRDefault="00B37E99" w:rsidP="006B3F4D">
                        <w:pPr>
                          <w:spacing w:line="240" w:lineRule="atLeast"/>
                          <w:rPr>
                            <w:rFonts w:ascii="標楷體" w:eastAsia="標楷體" w:hAnsi="標楷體"/>
                            <w:b/>
                            <w:bCs/>
                            <w:sz w:val="24"/>
                            <w:szCs w:val="28"/>
                          </w:rPr>
                        </w:pPr>
                        <w:r w:rsidRPr="006B3F4D">
                          <w:rPr>
                            <w:rFonts w:ascii="標楷體" w:eastAsia="標楷體" w:hAnsi="標楷體" w:hint="eastAsia"/>
                            <w:b/>
                            <w:bCs/>
                            <w:sz w:val="24"/>
                            <w:szCs w:val="28"/>
                          </w:rPr>
                          <w:t>危險</w:t>
                        </w:r>
                      </w:p>
                    </w:txbxContent>
                  </v:textbox>
                </v:shape>
              </w:pict>
            </w:r>
          </w:p>
        </w:tc>
        <w:tc>
          <w:tcPr>
            <w:tcW w:w="8076" w:type="dxa"/>
            <w:vMerge w:val="restart"/>
            <w:vAlign w:val="center"/>
          </w:tcPr>
          <w:p w:rsidR="00B37E99" w:rsidRPr="00392981" w:rsidRDefault="00B37E99" w:rsidP="004E3E87">
            <w:pPr>
              <w:rPr>
                <w:rFonts w:ascii="標楷體" w:eastAsia="標楷體" w:hAnsi="標楷體"/>
                <w:sz w:val="20"/>
                <w:szCs w:val="20"/>
              </w:rPr>
            </w:pPr>
            <w:r>
              <w:rPr>
                <w:rFonts w:ascii="標楷體" w:eastAsia="標楷體" w:hAnsi="標楷體" w:hint="eastAsia"/>
                <w:sz w:val="20"/>
                <w:szCs w:val="20"/>
              </w:rPr>
              <w:t>在狹窄場所或高處使用焊機時，有可能引起電擊、</w:t>
            </w:r>
            <w:r w:rsidRPr="00392981">
              <w:rPr>
                <w:rFonts w:ascii="標楷體" w:eastAsia="標楷體" w:hAnsi="標楷體" w:hint="eastAsia"/>
                <w:sz w:val="20"/>
                <w:szCs w:val="20"/>
              </w:rPr>
              <w:t>疼所導致墜落等事故。</w:t>
            </w:r>
          </w:p>
          <w:p w:rsidR="00B37E99" w:rsidRPr="00392981" w:rsidRDefault="00B37E99" w:rsidP="004E3E87">
            <w:pPr>
              <w:rPr>
                <w:rFonts w:ascii="標楷體" w:eastAsia="標楷體" w:hAnsi="標楷體"/>
                <w:sz w:val="20"/>
                <w:szCs w:val="20"/>
              </w:rPr>
            </w:pPr>
            <w:r>
              <w:rPr>
                <w:noProof/>
                <w:lang w:eastAsia="zh-TW"/>
              </w:rPr>
              <w:pict>
                <v:shape id="图片 138" o:spid="_x0000_s1046" type="#_x0000_t75" alt="41" style="position:absolute;left:0;text-align:left;margin-left:2.25pt;margin-top:15pt;width:12.9pt;height:11.1pt;z-index:251653120;visibility:visible">
                  <v:imagedata r:id="rId18" o:title=""/>
                </v:shape>
              </w:pict>
            </w: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請按照勞動安全衛生規則，在下述場所設置防觸電裝置或使用內置防觸電裝置焊機</w:t>
            </w:r>
            <w:r w:rsidRPr="00392981">
              <w:rPr>
                <w:rFonts w:ascii="標楷體" w:eastAsia="標楷體" w:hAnsi="標楷體"/>
                <w:sz w:val="20"/>
                <w:szCs w:val="20"/>
              </w:rPr>
              <w:t>,</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標楷體" w:eastAsia="標楷體" w:hAnsi="標楷體"/>
                  <w:sz w:val="20"/>
                  <w:szCs w:val="20"/>
                  <w:lang w:eastAsia="zh-TW"/>
                </w:rPr>
                <w:t xml:space="preserve"> </w:t>
              </w:r>
              <w:smartTag w:uri="urn:schemas-microsoft-com:office:smarttags" w:element="chmetcnv">
                <w:smartTagPr>
                  <w:attr w:name="TCSC" w:val="0"/>
                  <w:attr w:name="NumberType" w:val="1"/>
                  <w:attr w:name="Negative" w:val="False"/>
                  <w:attr w:name="HasSpace" w:val="False"/>
                  <w:attr w:name="SourceValue" w:val="2"/>
                  <w:attr w:name="UnitName" w:val="m"/>
                </w:smartTagPr>
                <w:r w:rsidRPr="00392981">
                  <w:rPr>
                    <w:rFonts w:ascii="標楷體" w:eastAsia="標楷體" w:hAnsi="標楷體"/>
                    <w:sz w:val="20"/>
                    <w:szCs w:val="20"/>
                  </w:rPr>
                  <w:t>2m</w:t>
                </w:r>
              </w:smartTag>
            </w:smartTag>
            <w:r w:rsidRPr="00392981">
              <w:rPr>
                <w:rFonts w:ascii="標楷體" w:eastAsia="標楷體" w:hAnsi="標楷體" w:hint="eastAsia"/>
                <w:sz w:val="20"/>
                <w:szCs w:val="20"/>
              </w:rPr>
              <w:t>以上有墜落危險的高處，作業者有可能接觸到鋼筋等導電性接地物的場所。</w:t>
            </w:r>
          </w:p>
          <w:p w:rsidR="00B37E99" w:rsidRPr="00392981" w:rsidRDefault="00B37E99" w:rsidP="004E3E87">
            <w:pPr>
              <w:rPr>
                <w:rFonts w:ascii="標楷體" w:eastAsia="標楷體" w:hAnsi="標楷體"/>
                <w:sz w:val="20"/>
                <w:szCs w:val="20"/>
              </w:rPr>
            </w:pPr>
            <w:r w:rsidRPr="00392981">
              <w:rPr>
                <w:rFonts w:ascii="標楷體" w:eastAsia="標楷體" w:hAnsi="標楷體"/>
                <w:sz w:val="20"/>
                <w:szCs w:val="20"/>
              </w:rPr>
              <w:t xml:space="preserve"> </w:t>
            </w:r>
            <w:r w:rsidRPr="00392981">
              <w:rPr>
                <w:rFonts w:ascii="標楷體" w:eastAsia="標楷體" w:hAnsi="標楷體" w:hint="eastAsia"/>
                <w:sz w:val="20"/>
                <w:szCs w:val="20"/>
              </w:rPr>
              <w:t>●</w:t>
            </w:r>
            <w:r w:rsidRPr="00392981">
              <w:rPr>
                <w:rFonts w:ascii="標楷體" w:eastAsia="標楷體" w:hAnsi="標楷體"/>
                <w:sz w:val="20"/>
                <w:szCs w:val="20"/>
              </w:rPr>
              <w:t xml:space="preserve"> </w:t>
            </w:r>
            <w:r w:rsidRPr="00392981">
              <w:rPr>
                <w:rFonts w:ascii="標楷體" w:eastAsia="標楷體" w:hAnsi="標楷體" w:hint="eastAsia"/>
                <w:sz w:val="20"/>
                <w:szCs w:val="20"/>
              </w:rPr>
              <w:t>請按有關規則對防觸電裝置進行作業檢查。</w:t>
            </w:r>
          </w:p>
        </w:tc>
      </w:tr>
      <w:tr w:rsidR="00B37E99" w:rsidRPr="00392981" w:rsidTr="004E3E87">
        <w:trPr>
          <w:trHeight w:val="891"/>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4" o:spid="_x0000_s1047" type="#_x0000_t75" style="position:absolute;left:0;text-align:left;margin-left:15.45pt;margin-top:6.65pt;width:38.35pt;height:36.9pt;z-index:251648000;visibility:visible;mso-position-horizontal-relative:text;mso-position-vertical-relative:text">
                  <v:imagedata r:id="rId19" o:title=""/>
                </v:shape>
              </w:pict>
            </w:r>
          </w:p>
        </w:tc>
        <w:tc>
          <w:tcPr>
            <w:tcW w:w="8076" w:type="dxa"/>
            <w:vMerge/>
          </w:tcPr>
          <w:p w:rsidR="00B37E99" w:rsidRPr="00392981" w:rsidRDefault="00B37E99" w:rsidP="004E3E87">
            <w:pPr>
              <w:rPr>
                <w:rFonts w:ascii="標楷體" w:eastAsia="標楷體" w:hAnsi="標楷體"/>
                <w:sz w:val="20"/>
                <w:szCs w:val="20"/>
              </w:rPr>
            </w:pPr>
          </w:p>
        </w:tc>
      </w:tr>
      <w:tr w:rsidR="00B37E99" w:rsidRPr="00392981" w:rsidTr="004E3E87">
        <w:trPr>
          <w:trHeight w:val="602"/>
        </w:trPr>
        <w:tc>
          <w:tcPr>
            <w:tcW w:w="1778" w:type="dxa"/>
          </w:tcPr>
          <w:p w:rsidR="00B37E99" w:rsidRPr="00392981" w:rsidRDefault="00B37E99" w:rsidP="006B3F4D">
            <w:pPr>
              <w:tabs>
                <w:tab w:val="center" w:pos="781"/>
              </w:tabs>
              <w:rPr>
                <w:rFonts w:ascii="標楷體" w:eastAsia="標楷體" w:hAnsi="標楷體"/>
                <w:sz w:val="20"/>
                <w:szCs w:val="20"/>
                <w:lang w:eastAsia="zh-TW"/>
              </w:rPr>
            </w:pPr>
            <w:r>
              <w:rPr>
                <w:noProof/>
                <w:lang w:eastAsia="zh-TW"/>
              </w:rPr>
              <w:pict>
                <v:shape id="_x0000_s1048" type="#_x0000_t202" style="position:absolute;left:0;text-align:left;margin-left:33.7pt;margin-top:4.5pt;width:46.4pt;height:25.65pt;z-index:-251651072;mso-position-horizontal-relative:text;mso-position-vertical-relative:text" o:gfxdata="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iw88C0gAAAAcBAAAPAAAAAAAAAAEAIAAAACIAAABkcnMvZG93bnJldi54bWxQSwEC&#10;FAAUAAAACACHTuJA9WStfDMCAABCBAAADgAAAAAAAAABACAAAAAhAQAAZHJzL2Uyb0RvYy54bWxQ&#10;SwUGAAAAAAYABgBZAQAAxgUAAAAA&#10;" stroked="f" strokeweight=".5pt">
                  <v:textbox style="mso-next-textbox:#_x0000_s1048">
                    <w:txbxContent>
                      <w:p w:rsidR="00B37E99" w:rsidRPr="006B3F4D" w:rsidRDefault="00B37E99" w:rsidP="006B3F4D">
                        <w:pPr>
                          <w:spacing w:line="240" w:lineRule="atLeast"/>
                          <w:rPr>
                            <w:rFonts w:ascii="標楷體" w:eastAsia="標楷體" w:hAnsi="標楷體"/>
                            <w:b/>
                            <w:bCs/>
                            <w:sz w:val="24"/>
                            <w:szCs w:val="24"/>
                            <w:lang w:eastAsia="zh-TW"/>
                          </w:rPr>
                        </w:pPr>
                        <w:r>
                          <w:rPr>
                            <w:rFonts w:ascii="標楷體" w:eastAsia="標楷體" w:hAnsi="標楷體" w:hint="eastAsia"/>
                            <w:b/>
                            <w:bCs/>
                            <w:sz w:val="24"/>
                            <w:szCs w:val="24"/>
                            <w:lang w:eastAsia="zh-TW"/>
                          </w:rPr>
                          <w:t>注意</w:t>
                        </w:r>
                      </w:p>
                    </w:txbxContent>
                  </v:textbox>
                </v:shape>
              </w:pict>
            </w:r>
            <w:r>
              <w:rPr>
                <w:noProof/>
                <w:lang w:eastAsia="zh-TW"/>
              </w:rPr>
              <w:pict>
                <v:shape id="图片 140" o:spid="_x0000_s1049" type="#_x0000_t75" style="position:absolute;left:0;text-align:left;margin-left:4.5pt;margin-top:.9pt;width:31.25pt;height:27.05pt;z-index:251654144;visibility:visible;mso-position-horizontal-relative:text;mso-position-vertical-relative:text">
                  <v:imagedata r:id="rId16" o:title=""/>
                </v:shape>
              </w:pict>
            </w:r>
          </w:p>
        </w:tc>
        <w:tc>
          <w:tcPr>
            <w:tcW w:w="8076" w:type="dxa"/>
            <w:vMerge w:val="restart"/>
            <w:vAlign w:val="center"/>
          </w:tcPr>
          <w:p w:rsidR="00B37E99" w:rsidRPr="00392981" w:rsidRDefault="00B37E99" w:rsidP="004E3E87">
            <w:pPr>
              <w:rPr>
                <w:rFonts w:ascii="標楷體" w:eastAsia="標楷體" w:hAnsi="標楷體"/>
              </w:rPr>
            </w:pPr>
            <w:r w:rsidRPr="00392981">
              <w:rPr>
                <w:rFonts w:ascii="標楷體" w:eastAsia="標楷體" w:hAnsi="標楷體" w:hint="eastAsia"/>
              </w:rPr>
              <w:t>焊接時產生的煙塵和氣體有害健康。</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請使用局部排氣設備和呼吸保護用具。</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Pr>
                <w:rFonts w:ascii="標楷體" w:eastAsia="標楷體" w:hAnsi="標楷體" w:hint="eastAsia"/>
              </w:rPr>
              <w:t>在狹窄場所作業時，請接受監視人員的檢查</w:t>
            </w:r>
            <w:r>
              <w:rPr>
                <w:rFonts w:ascii="標楷體" w:eastAsia="標楷體" w:hAnsi="標楷體" w:hint="eastAsia"/>
                <w:lang w:eastAsia="zh-TW"/>
              </w:rPr>
              <w:t>並</w:t>
            </w:r>
            <w:r w:rsidRPr="00392981">
              <w:rPr>
                <w:rFonts w:ascii="標楷體" w:eastAsia="標楷體" w:hAnsi="標楷體" w:hint="eastAsia"/>
              </w:rPr>
              <w:t>應充分換氣，配用呼吸保護用具。</w:t>
            </w:r>
          </w:p>
          <w:p w:rsidR="00B37E99" w:rsidRPr="00392981" w:rsidRDefault="00B37E99" w:rsidP="004E3E87">
            <w:pPr>
              <w:rPr>
                <w:rFonts w:ascii="標楷體" w:eastAsia="標楷體" w:hAnsi="標楷體"/>
                <w:sz w:val="20"/>
                <w:szCs w:val="20"/>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請勿在脫脂、清洗、噴霧作業區內焊接。</w:t>
            </w:r>
          </w:p>
        </w:tc>
      </w:tr>
      <w:tr w:rsidR="00B37E99" w:rsidRPr="00392981" w:rsidTr="004E3E87">
        <w:trPr>
          <w:trHeight w:val="1071"/>
        </w:trPr>
        <w:tc>
          <w:tcPr>
            <w:tcW w:w="1778" w:type="dxa"/>
          </w:tcPr>
          <w:p w:rsidR="00B37E99" w:rsidRPr="00392981" w:rsidRDefault="00B37E99" w:rsidP="004E3E87">
            <w:pPr>
              <w:rPr>
                <w:rFonts w:ascii="標楷體" w:eastAsia="標楷體" w:hAnsi="標楷體"/>
                <w:sz w:val="20"/>
                <w:szCs w:val="20"/>
              </w:rPr>
            </w:pPr>
            <w:r>
              <w:rPr>
                <w:noProof/>
                <w:lang w:eastAsia="zh-TW"/>
              </w:rPr>
              <w:pict>
                <v:shape id="图片 12" o:spid="_x0000_s1050" type="#_x0000_t75" style="position:absolute;left:0;text-align:left;margin-left:11pt;margin-top:.75pt;width:57.95pt;height:51.1pt;z-index:251645952;visibility:visible;mso-position-horizontal-relative:text;mso-position-vertical-relative:text">
                  <v:imagedata r:id="rId20" o:title=""/>
                </v:shape>
              </w:pict>
            </w:r>
          </w:p>
        </w:tc>
        <w:tc>
          <w:tcPr>
            <w:tcW w:w="8076" w:type="dxa"/>
            <w:vMerge/>
          </w:tcPr>
          <w:p w:rsidR="00B37E99" w:rsidRPr="00392981" w:rsidRDefault="00B37E99" w:rsidP="004E3E87">
            <w:pPr>
              <w:rPr>
                <w:rFonts w:ascii="標楷體" w:eastAsia="標楷體" w:hAnsi="標楷體"/>
                <w:sz w:val="20"/>
                <w:szCs w:val="20"/>
              </w:rPr>
            </w:pPr>
          </w:p>
        </w:tc>
      </w:tr>
      <w:tr w:rsidR="00B37E99" w:rsidRPr="00392981" w:rsidTr="004E3E87">
        <w:trPr>
          <w:trHeight w:val="608"/>
        </w:trPr>
        <w:tc>
          <w:tcPr>
            <w:tcW w:w="1778" w:type="dxa"/>
          </w:tcPr>
          <w:p w:rsidR="00B37E99" w:rsidRPr="00392981" w:rsidRDefault="00B37E99" w:rsidP="004E3E87">
            <w:pPr>
              <w:rPr>
                <w:rFonts w:ascii="標楷體" w:eastAsia="標楷體" w:hAnsi="標楷體" w:cs="Simang"/>
                <w:sz w:val="20"/>
                <w:szCs w:val="20"/>
              </w:rPr>
            </w:pPr>
            <w:r>
              <w:rPr>
                <w:noProof/>
                <w:lang w:eastAsia="zh-TW"/>
              </w:rPr>
              <w:pict>
                <v:shape id="_x0000_s1051" type="#_x0000_t202" style="position:absolute;left:0;text-align:left;margin-left:32.7pt;margin-top:3.45pt;width:46.4pt;height:20.85pt;z-index:-251652096;mso-position-horizontal-relative:text;mso-position-vertical-relative:text" o:gfxdata="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cvptNMAAAAHAQAADwAAAAAAAAABACAAAAAiAAAAZHJzL2Rvd25yZXYueG1sUEsB&#10;AhQAFAAAAAgAh07iQBNiipozAgAAQgQAAA4AAAAAAAAAAQAgAAAAIgEAAGRycy9lMm9Eb2MueG1s&#10;UEsFBgAAAAAGAAYAWQEAAMcFAAAAAA==&#10;" stroked="f" strokeweight=".5pt">
                  <v:textbox>
                    <w:txbxContent>
                      <w:p w:rsidR="00B37E99" w:rsidRPr="006B3F4D" w:rsidRDefault="00B37E99" w:rsidP="006B3F4D">
                        <w:pPr>
                          <w:spacing w:line="240" w:lineRule="atLeast"/>
                          <w:rPr>
                            <w:rFonts w:ascii="標楷體" w:eastAsia="標楷體" w:hAnsi="標楷體"/>
                            <w:b/>
                            <w:bCs/>
                            <w:sz w:val="24"/>
                            <w:szCs w:val="28"/>
                            <w:lang w:eastAsia="zh-TW"/>
                          </w:rPr>
                        </w:pPr>
                        <w:r>
                          <w:rPr>
                            <w:rFonts w:ascii="標楷體" w:eastAsia="標楷體" w:hAnsi="標楷體" w:hint="eastAsia"/>
                            <w:b/>
                            <w:bCs/>
                            <w:sz w:val="24"/>
                            <w:szCs w:val="28"/>
                            <w:lang w:eastAsia="zh-TW"/>
                          </w:rPr>
                          <w:t>注意</w:t>
                        </w:r>
                      </w:p>
                    </w:txbxContent>
                  </v:textbox>
                </v:shape>
              </w:pict>
            </w:r>
            <w:r>
              <w:rPr>
                <w:noProof/>
                <w:lang w:eastAsia="zh-TW"/>
              </w:rPr>
              <w:pict>
                <v:shape id="图片 142" o:spid="_x0000_s1052" type="#_x0000_t75" style="position:absolute;left:0;text-align:left;margin-left:3.45pt;margin-top:2.4pt;width:28.15pt;height:24.35pt;z-index:251655168;visibility:visible;mso-position-horizontal-relative:text;mso-position-vertical-relative:text">
                  <v:imagedata r:id="rId16" o:title=""/>
                </v:shape>
              </w:pict>
            </w:r>
          </w:p>
        </w:tc>
        <w:tc>
          <w:tcPr>
            <w:tcW w:w="8076" w:type="dxa"/>
            <w:vMerge w:val="restart"/>
            <w:vAlign w:val="center"/>
          </w:tcPr>
          <w:p w:rsidR="00B37E99" w:rsidRPr="00392981" w:rsidRDefault="00B37E99" w:rsidP="004E3E87">
            <w:pPr>
              <w:rPr>
                <w:rFonts w:ascii="標楷體" w:eastAsia="標楷體" w:hAnsi="標楷體"/>
              </w:rPr>
            </w:pPr>
            <w:r w:rsidRPr="00392981">
              <w:rPr>
                <w:rFonts w:ascii="標楷體" w:eastAsia="標楷體" w:hAnsi="標楷體" w:hint="eastAsia"/>
              </w:rPr>
              <w:t>焊接有可能引起火災、爆炸等意外事故。</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請勿在焊接場所放置可燃物與可燃性氣體。</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請勿焊接密閉容器如槽（箱）、管等裝置。</w:t>
            </w:r>
          </w:p>
          <w:p w:rsidR="00B37E99" w:rsidRPr="00392981" w:rsidRDefault="00B37E99" w:rsidP="004E3E87">
            <w:pPr>
              <w:rPr>
                <w:rFonts w:ascii="標楷體" w:eastAsia="標楷體" w:hAnsi="標楷體" w:cs="Simang"/>
                <w:sz w:val="20"/>
                <w:szCs w:val="20"/>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請在焊接場所設置消防器具，以防萬一。</w:t>
            </w:r>
          </w:p>
        </w:tc>
      </w:tr>
      <w:tr w:rsidR="00B37E99" w:rsidRPr="00392981" w:rsidTr="004E3E87">
        <w:trPr>
          <w:trHeight w:val="1003"/>
        </w:trPr>
        <w:tc>
          <w:tcPr>
            <w:tcW w:w="1778" w:type="dxa"/>
          </w:tcPr>
          <w:p w:rsidR="00B37E99" w:rsidRPr="00392981" w:rsidRDefault="00B37E99" w:rsidP="004E3E87">
            <w:pPr>
              <w:rPr>
                <w:rFonts w:ascii="標楷體" w:eastAsia="標楷體" w:hAnsi="標楷體" w:cs="Simang"/>
                <w:sz w:val="20"/>
                <w:szCs w:val="20"/>
              </w:rPr>
            </w:pPr>
            <w:r>
              <w:rPr>
                <w:noProof/>
                <w:lang w:eastAsia="zh-TW"/>
              </w:rPr>
              <w:pict>
                <v:shape id="图片 143" o:spid="_x0000_s1053" type="#_x0000_t75" alt="焊接图" style="position:absolute;left:0;text-align:left;margin-left:12.5pt;margin-top:5.45pt;width:50.65pt;height:41.35pt;z-index:251656192;visibility:visible;mso-position-horizontal-relative:text;mso-position-vertical-relative:text">
                  <v:imagedata r:id="rId21" o:title=""/>
                </v:shape>
              </w:pict>
            </w:r>
          </w:p>
        </w:tc>
        <w:tc>
          <w:tcPr>
            <w:tcW w:w="8076" w:type="dxa"/>
            <w:vMerge/>
          </w:tcPr>
          <w:p w:rsidR="00B37E99" w:rsidRPr="00392981" w:rsidRDefault="00B37E99" w:rsidP="004E3E87">
            <w:pPr>
              <w:rPr>
                <w:rFonts w:ascii="標楷體" w:eastAsia="標楷體" w:hAnsi="標楷體" w:cs="Simang"/>
                <w:sz w:val="20"/>
                <w:szCs w:val="20"/>
              </w:rPr>
            </w:pPr>
          </w:p>
        </w:tc>
      </w:tr>
      <w:tr w:rsidR="00B37E99" w:rsidRPr="00392981" w:rsidTr="004E3E87">
        <w:trPr>
          <w:trHeight w:val="579"/>
        </w:trPr>
        <w:tc>
          <w:tcPr>
            <w:tcW w:w="1778" w:type="dxa"/>
          </w:tcPr>
          <w:p w:rsidR="00B37E99" w:rsidRPr="00392981" w:rsidRDefault="00B37E99" w:rsidP="004E3E87">
            <w:pPr>
              <w:rPr>
                <w:rFonts w:ascii="標楷體" w:eastAsia="標楷體" w:hAnsi="標楷體" w:cs="Simang"/>
                <w:sz w:val="20"/>
                <w:szCs w:val="20"/>
              </w:rPr>
            </w:pPr>
            <w:r>
              <w:rPr>
                <w:noProof/>
                <w:lang w:eastAsia="zh-TW"/>
              </w:rPr>
              <w:pict>
                <v:shape id="图片 43" o:spid="_x0000_s1054" type="#_x0000_t75" alt="30" style="position:absolute;left:0;text-align:left;margin-left:14.9pt;margin-top:30.3pt;width:42.05pt;height:125pt;z-index:251657216;visibility:visible;mso-position-horizontal-relative:text;mso-position-vertical-relative:text">
                  <v:imagedata r:id="rId22" o:title=""/>
                </v:shape>
              </w:pict>
            </w:r>
            <w:r>
              <w:rPr>
                <w:noProof/>
                <w:lang w:eastAsia="zh-TW"/>
              </w:rPr>
              <w:pict>
                <v:shape id="_x0000_s1055" type="#_x0000_t202" style="position:absolute;left:0;text-align:left;margin-left:35.1pt;margin-top:4.55pt;width:46.4pt;height:20.85pt;z-index:-251653120;mso-position-horizontal-relative:text;mso-position-vertical-relative:text" o:gfxdata="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I7HpdIAAAAHAQAADwAAAAAAAAABACAAAAAiAAAAZHJzL2Rvd25yZXYueG1sUEsBAhQA&#10;FAAAAAgAh07iQAVeWFkxAgAAQgQAAA4AAAAAAAAAAQAgAAAAIQEAAGRycy9lMm9Eb2MueG1sUEsF&#10;BgAAAAAGAAYAWQEAAMQFAAAAAA==&#10;" stroked="f" strokeweight=".5pt">
                  <v:textbox>
                    <w:txbxContent>
                      <w:p w:rsidR="00B37E99" w:rsidRPr="006B3F4D" w:rsidRDefault="00B37E99" w:rsidP="006B3F4D">
                        <w:pPr>
                          <w:spacing w:line="240" w:lineRule="atLeast"/>
                          <w:rPr>
                            <w:rFonts w:ascii="標楷體" w:eastAsia="標楷體" w:hAnsi="標楷體"/>
                            <w:b/>
                            <w:bCs/>
                            <w:lang w:eastAsia="zh-TW"/>
                          </w:rPr>
                        </w:pPr>
                        <w:r>
                          <w:rPr>
                            <w:rFonts w:ascii="標楷體" w:eastAsia="標楷體" w:hAnsi="標楷體" w:hint="eastAsia"/>
                            <w:b/>
                            <w:bCs/>
                            <w:sz w:val="24"/>
                            <w:szCs w:val="28"/>
                            <w:lang w:eastAsia="zh-TW"/>
                          </w:rPr>
                          <w:t>注意</w:t>
                        </w:r>
                      </w:p>
                    </w:txbxContent>
                  </v:textbox>
                </v:shape>
              </w:pict>
            </w:r>
            <w:r>
              <w:rPr>
                <w:noProof/>
                <w:lang w:eastAsia="zh-TW"/>
              </w:rPr>
              <w:pict>
                <v:shape id="图片 69" o:spid="_x0000_s1056" type="#_x0000_t75" style="position:absolute;left:0;text-align:left;margin-left:2.95pt;margin-top:2.45pt;width:28.15pt;height:24.35pt;z-index:251658240;visibility:visible;mso-position-horizontal-relative:text;mso-position-vertical-relative:text">
                  <v:imagedata r:id="rId16" o:title=""/>
                </v:shape>
              </w:pict>
            </w:r>
          </w:p>
        </w:tc>
        <w:tc>
          <w:tcPr>
            <w:tcW w:w="8076" w:type="dxa"/>
            <w:vMerge w:val="restart"/>
            <w:vAlign w:val="center"/>
          </w:tcPr>
          <w:p w:rsidR="00B37E99" w:rsidRPr="00392981" w:rsidRDefault="00B37E99" w:rsidP="004E3E87">
            <w:pPr>
              <w:rPr>
                <w:rFonts w:ascii="標楷體" w:eastAsia="標楷體" w:hAnsi="標楷體"/>
              </w:rPr>
            </w:pPr>
            <w:r w:rsidRPr="00392981">
              <w:rPr>
                <w:rFonts w:ascii="標楷體" w:eastAsia="標楷體" w:hAnsi="標楷體" w:hint="eastAsia"/>
              </w:rPr>
              <w:t>提升裝置：</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Pr>
                <w:rFonts w:ascii="標楷體" w:eastAsia="標楷體" w:hAnsi="標楷體" w:hint="eastAsia"/>
              </w:rPr>
              <w:t>本焊機的供貨狀態為紙箱包裝，設備到達用戶現場</w:t>
            </w:r>
            <w:r>
              <w:rPr>
                <w:rFonts w:ascii="標楷體" w:eastAsia="標楷體" w:hAnsi="標楷體" w:hint="eastAsia"/>
                <w:lang w:eastAsia="zh-TW"/>
              </w:rPr>
              <w:t>後</w:t>
            </w:r>
            <w:r>
              <w:rPr>
                <w:rFonts w:ascii="標楷體" w:eastAsia="標楷體" w:hAnsi="標楷體" w:hint="eastAsia"/>
              </w:rPr>
              <w:t>，在其包裝物上</w:t>
            </w:r>
            <w:r>
              <w:rPr>
                <w:rFonts w:ascii="標楷體" w:eastAsia="標楷體" w:hAnsi="標楷體" w:hint="eastAsia"/>
                <w:lang w:eastAsia="zh-TW"/>
              </w:rPr>
              <w:t>並</w:t>
            </w:r>
            <w:r>
              <w:rPr>
                <w:rFonts w:ascii="標楷體" w:eastAsia="標楷體" w:hAnsi="標楷體" w:hint="eastAsia"/>
              </w:rPr>
              <w:t>沒有提升裝置，用戶可以</w:t>
            </w:r>
            <w:r>
              <w:rPr>
                <w:rFonts w:ascii="標楷體" w:eastAsia="標楷體" w:hAnsi="標楷體" w:hint="eastAsia"/>
                <w:lang w:eastAsia="zh-TW"/>
              </w:rPr>
              <w:t>採</w:t>
            </w:r>
            <w:r>
              <w:rPr>
                <w:rFonts w:ascii="標楷體" w:eastAsia="標楷體" w:hAnsi="標楷體" w:hint="eastAsia"/>
              </w:rPr>
              <w:t>用升降叉車將其運輸到位，</w:t>
            </w:r>
            <w:r>
              <w:rPr>
                <w:rFonts w:ascii="標楷體" w:eastAsia="標楷體" w:hAnsi="標楷體" w:hint="eastAsia"/>
                <w:lang w:eastAsia="zh-TW"/>
              </w:rPr>
              <w:t>然後</w:t>
            </w:r>
            <w:r w:rsidRPr="00392981">
              <w:rPr>
                <w:rFonts w:ascii="標楷體" w:eastAsia="標楷體" w:hAnsi="標楷體" w:hint="eastAsia"/>
              </w:rPr>
              <w:t>拆箱。</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當焊機設置有提升吊環時，可以利用吊環進行場內搬運，溫馨提醒用戶，焊機提升對焊機有潛在的危險，除非特殊情況，一般在搬運應使用其滾輪，推動焊機移位。</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起吊時應保證焊機所有附件已經拆除。</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Pr>
                <w:rFonts w:ascii="標楷體" w:eastAsia="標楷體" w:hAnsi="標楷體" w:hint="eastAsia"/>
              </w:rPr>
              <w:t>當焊機起吊時，應保證焊機下方沒有人員</w:t>
            </w:r>
            <w:r>
              <w:rPr>
                <w:rFonts w:ascii="標楷體" w:eastAsia="標楷體" w:hAnsi="標楷體" w:hint="eastAsia"/>
                <w:lang w:eastAsia="zh-TW"/>
              </w:rPr>
              <w:t>駐</w:t>
            </w:r>
            <w:r>
              <w:rPr>
                <w:rFonts w:ascii="標楷體" w:eastAsia="標楷體" w:hAnsi="標楷體" w:hint="eastAsia"/>
              </w:rPr>
              <w:t>留，</w:t>
            </w:r>
            <w:r>
              <w:rPr>
                <w:rFonts w:ascii="標楷體" w:eastAsia="標楷體" w:hAnsi="標楷體" w:hint="eastAsia"/>
                <w:lang w:eastAsia="zh-TW"/>
              </w:rPr>
              <w:t>並</w:t>
            </w:r>
            <w:r w:rsidRPr="00392981">
              <w:rPr>
                <w:rFonts w:ascii="標楷體" w:eastAsia="標楷體" w:hAnsi="標楷體" w:hint="eastAsia"/>
              </w:rPr>
              <w:t>隨時提醒過路行人。</w:t>
            </w:r>
          </w:p>
          <w:p w:rsidR="00B37E99" w:rsidRPr="00392981" w:rsidRDefault="00B37E99" w:rsidP="004E3E87">
            <w:pPr>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sidRPr="00392981">
              <w:rPr>
                <w:rFonts w:ascii="標楷體" w:eastAsia="標楷體" w:hAnsi="標楷體" w:hint="eastAsia"/>
              </w:rPr>
              <w:t>嚴禁吊車快速移動。</w:t>
            </w:r>
          </w:p>
          <w:p w:rsidR="00B37E99" w:rsidRPr="00392981" w:rsidRDefault="00B37E99" w:rsidP="004E3E87">
            <w:pPr>
              <w:rPr>
                <w:rFonts w:ascii="標楷體" w:eastAsia="標楷體" w:hAnsi="標楷體"/>
                <w:sz w:val="20"/>
                <w:szCs w:val="20"/>
              </w:rPr>
            </w:pPr>
            <w:r w:rsidRPr="00392981">
              <w:rPr>
                <w:rFonts w:ascii="標楷體" w:eastAsia="標楷體" w:hAnsi="標楷體"/>
              </w:rPr>
              <w:t xml:space="preserve"> </w:t>
            </w:r>
            <w:r w:rsidRPr="00392981">
              <w:rPr>
                <w:rFonts w:ascii="標楷體" w:eastAsia="標楷體" w:hAnsi="標楷體" w:hint="eastAsia"/>
              </w:rPr>
              <w:t>●</w:t>
            </w:r>
            <w:r w:rsidRPr="00392981">
              <w:rPr>
                <w:rFonts w:ascii="標楷體" w:eastAsia="標楷體" w:hAnsi="標楷體"/>
              </w:rPr>
              <w:t xml:space="preserve"> </w:t>
            </w:r>
            <w:r>
              <w:rPr>
                <w:rFonts w:ascii="標楷體" w:eastAsia="標楷體" w:hAnsi="標楷體" w:hint="eastAsia"/>
              </w:rPr>
              <w:t>焊機安裝到位</w:t>
            </w:r>
            <w:r>
              <w:rPr>
                <w:rFonts w:ascii="標楷體" w:eastAsia="標楷體" w:hAnsi="標楷體" w:hint="eastAsia"/>
                <w:lang w:eastAsia="zh-TW"/>
              </w:rPr>
              <w:t>後</w:t>
            </w:r>
            <w:r w:rsidRPr="00392981">
              <w:rPr>
                <w:rFonts w:ascii="標楷體" w:eastAsia="標楷體" w:hAnsi="標楷體" w:hint="eastAsia"/>
              </w:rPr>
              <w:t>應按使用說明書的相關章節由專業人員認真安裝焊機。</w:t>
            </w:r>
          </w:p>
        </w:tc>
      </w:tr>
      <w:tr w:rsidR="00B37E99" w:rsidRPr="00392981" w:rsidTr="004E3E87">
        <w:trPr>
          <w:trHeight w:val="2487"/>
        </w:trPr>
        <w:tc>
          <w:tcPr>
            <w:tcW w:w="1778" w:type="dxa"/>
          </w:tcPr>
          <w:p w:rsidR="00B37E99" w:rsidRPr="00392981" w:rsidRDefault="00B37E99" w:rsidP="004E3E87">
            <w:pPr>
              <w:rPr>
                <w:rFonts w:ascii="標楷體" w:eastAsia="標楷體" w:hAnsi="標楷體" w:cs="Simang"/>
                <w:sz w:val="20"/>
                <w:szCs w:val="20"/>
              </w:rPr>
            </w:pPr>
          </w:p>
        </w:tc>
        <w:tc>
          <w:tcPr>
            <w:tcW w:w="8076" w:type="dxa"/>
            <w:vMerge/>
          </w:tcPr>
          <w:p w:rsidR="00B37E99" w:rsidRPr="00392981" w:rsidRDefault="00B37E99" w:rsidP="004E3E87">
            <w:pPr>
              <w:rPr>
                <w:rFonts w:ascii="標楷體" w:eastAsia="標楷體" w:hAnsi="標楷體"/>
                <w:sz w:val="20"/>
                <w:szCs w:val="20"/>
              </w:rPr>
            </w:pPr>
          </w:p>
        </w:tc>
      </w:tr>
    </w:tbl>
    <w:p w:rsidR="00B37E99" w:rsidRPr="00392981" w:rsidRDefault="00B37E99">
      <w:pPr>
        <w:spacing w:line="300" w:lineRule="exact"/>
        <w:rPr>
          <w:rFonts w:ascii="標楷體" w:eastAsia="標楷體" w:hAnsi="標楷體"/>
          <w:b/>
          <w:bCs/>
          <w:sz w:val="48"/>
          <w:szCs w:val="48"/>
        </w:rPr>
      </w:pPr>
      <w:r>
        <w:rPr>
          <w:noProof/>
          <w:lang w:eastAsia="zh-TW"/>
        </w:rPr>
        <w:pict>
          <v:shape id="_x0000_s1057" type="#_x0000_t75" alt="2" style="position:absolute;left:0;text-align:left;margin-left:9pt;margin-top:585.6pt;width:81pt;height:26.4pt;z-index:-251657216;visibility:visible;mso-position-horizontal-relative:text;mso-position-vertical-relative:text">
            <v:imagedata r:id="rId23" o:title=""/>
          </v:shape>
        </w:pict>
      </w:r>
    </w:p>
    <w:p w:rsidR="00B37E99" w:rsidRPr="003A7D8D" w:rsidRDefault="00B37E99" w:rsidP="003A7D8D">
      <w:pPr>
        <w:jc w:val="distribute"/>
        <w:rPr>
          <w:rFonts w:ascii="標楷體" w:eastAsia="標楷體" w:hAnsi="標楷體"/>
          <w:b/>
          <w:bCs/>
          <w:sz w:val="20"/>
          <w:szCs w:val="20"/>
        </w:rPr>
        <w:sectPr w:rsidR="00B37E99" w:rsidRPr="003A7D8D">
          <w:headerReference w:type="default" r:id="rId24"/>
          <w:footerReference w:type="default" r:id="rId25"/>
          <w:headerReference w:type="first" r:id="rId26"/>
          <w:footerReference w:type="first" r:id="rId27"/>
          <w:pgSz w:w="11906" w:h="16838"/>
          <w:pgMar w:top="1134" w:right="1134" w:bottom="1134" w:left="1134" w:header="737" w:footer="737" w:gutter="0"/>
          <w:cols w:space="720"/>
          <w:titlePg/>
          <w:docGrid w:type="lines" w:linePitch="312"/>
        </w:sectPr>
      </w:pPr>
      <w:r>
        <w:rPr>
          <w:rFonts w:ascii="標楷體" w:eastAsia="標楷體" w:hAnsi="標楷體"/>
          <w:b/>
          <w:bCs/>
          <w:szCs w:val="21"/>
          <w:lang w:eastAsia="zh-TW"/>
        </w:rPr>
        <w:t xml:space="preserve">                  </w:t>
      </w:r>
      <w:r w:rsidRPr="003A7D8D">
        <w:rPr>
          <w:rFonts w:ascii="標楷體" w:eastAsia="標楷體" w:hAnsi="標楷體" w:hint="eastAsia"/>
          <w:b/>
          <w:bCs/>
          <w:sz w:val="20"/>
          <w:szCs w:val="20"/>
          <w:lang w:eastAsia="zh-TW"/>
        </w:rPr>
        <w:t>如使用發電機供電時，請選用額定輸出功率為本電焊機輸入功率兩倍以上的發電機</w:t>
      </w:r>
    </w:p>
    <w:p w:rsidR="00B37E99" w:rsidRPr="00392981" w:rsidRDefault="00B37E99" w:rsidP="00E50F63">
      <w:pPr>
        <w:ind w:firstLineChars="900" w:firstLine="31680"/>
        <w:rPr>
          <w:rFonts w:ascii="標楷體" w:eastAsia="標楷體" w:hAnsi="標楷體"/>
          <w:b/>
          <w:bCs/>
          <w:sz w:val="48"/>
          <w:szCs w:val="48"/>
        </w:rPr>
      </w:pPr>
    </w:p>
    <w:p w:rsidR="00B37E99" w:rsidRPr="00392981" w:rsidRDefault="00B37E99" w:rsidP="00E50F63">
      <w:pPr>
        <w:ind w:firstLineChars="900" w:firstLine="31680"/>
        <w:rPr>
          <w:rFonts w:ascii="標楷體" w:eastAsia="標楷體" w:hAnsi="標楷體"/>
          <w:b/>
          <w:bCs/>
          <w:sz w:val="48"/>
          <w:szCs w:val="48"/>
        </w:rPr>
      </w:pPr>
      <w:r w:rsidRPr="00392981">
        <w:rPr>
          <w:rFonts w:ascii="標楷體" w:eastAsia="標楷體" w:hAnsi="標楷體" w:hint="eastAsia"/>
          <w:b/>
          <w:bCs/>
          <w:sz w:val="48"/>
          <w:szCs w:val="48"/>
        </w:rPr>
        <w:t>目</w:t>
      </w:r>
      <w:r w:rsidRPr="00392981">
        <w:rPr>
          <w:rFonts w:ascii="標楷體" w:eastAsia="標楷體" w:hAnsi="標楷體"/>
          <w:b/>
          <w:bCs/>
          <w:sz w:val="48"/>
          <w:szCs w:val="48"/>
        </w:rPr>
        <w:t xml:space="preserve">  </w:t>
      </w:r>
      <w:r w:rsidRPr="00392981">
        <w:rPr>
          <w:rFonts w:ascii="標楷體" w:eastAsia="標楷體" w:hAnsi="標楷體" w:hint="eastAsia"/>
          <w:b/>
          <w:bCs/>
          <w:sz w:val="48"/>
          <w:szCs w:val="48"/>
        </w:rPr>
        <w:t>錄</w:t>
      </w:r>
    </w:p>
    <w:p w:rsidR="00B37E99" w:rsidRPr="00392981" w:rsidRDefault="00B37E99" w:rsidP="00E50F63">
      <w:pPr>
        <w:ind w:firstLineChars="900" w:firstLine="31680"/>
        <w:rPr>
          <w:rFonts w:ascii="標楷體" w:eastAsia="標楷體" w:hAnsi="標楷體"/>
          <w:b/>
          <w:bCs/>
          <w:sz w:val="48"/>
          <w:szCs w:val="48"/>
        </w:rPr>
      </w:pP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一</w:t>
      </w:r>
      <w:r w:rsidRPr="00392981">
        <w:rPr>
          <w:rFonts w:ascii="標楷體" w:eastAsia="標楷體" w:hAnsi="標楷體" w:cs="Simang" w:hint="eastAsia"/>
          <w:sz w:val="30"/>
          <w:szCs w:val="30"/>
        </w:rPr>
        <w:t>、產品概述</w:t>
      </w:r>
      <w:r w:rsidRPr="00392981">
        <w:rPr>
          <w:rFonts w:ascii="標楷體" w:eastAsia="標楷體" w:hAnsi="標楷體" w:cs="Simang"/>
          <w:sz w:val="30"/>
          <w:szCs w:val="30"/>
        </w:rPr>
        <w:tab/>
        <w:t>2</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二</w:t>
      </w:r>
      <w:r w:rsidRPr="00392981">
        <w:rPr>
          <w:rFonts w:ascii="標楷體" w:eastAsia="標楷體" w:hAnsi="標楷體" w:cs="Simang" w:hint="eastAsia"/>
          <w:sz w:val="30"/>
          <w:szCs w:val="30"/>
        </w:rPr>
        <w:t>、規格參數</w:t>
      </w:r>
      <w:r w:rsidRPr="00392981">
        <w:rPr>
          <w:rFonts w:ascii="標楷體" w:eastAsia="標楷體" w:hAnsi="標楷體" w:cs="Simang"/>
          <w:sz w:val="30"/>
          <w:szCs w:val="30"/>
        </w:rPr>
        <w:tab/>
        <w:t>3</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三</w:t>
      </w:r>
      <w:r w:rsidRPr="00392981">
        <w:rPr>
          <w:rFonts w:ascii="標楷體" w:eastAsia="標楷體" w:hAnsi="標楷體" w:cs="Simang" w:hint="eastAsia"/>
          <w:sz w:val="30"/>
          <w:szCs w:val="30"/>
        </w:rPr>
        <w:t>、面板說明</w:t>
      </w:r>
      <w:r w:rsidRPr="00392981">
        <w:rPr>
          <w:rFonts w:ascii="標楷體" w:eastAsia="標楷體" w:hAnsi="標楷體" w:cs="Simang"/>
          <w:sz w:val="30"/>
          <w:szCs w:val="30"/>
        </w:rPr>
        <w:tab/>
        <w:t>5</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四</w:t>
      </w:r>
      <w:r w:rsidRPr="00392981">
        <w:rPr>
          <w:rFonts w:ascii="標楷體" w:eastAsia="標楷體" w:hAnsi="標楷體" w:cs="Simang" w:hint="eastAsia"/>
          <w:sz w:val="30"/>
          <w:szCs w:val="30"/>
        </w:rPr>
        <w:t>、安裝說明</w:t>
      </w:r>
      <w:r w:rsidRPr="00392981">
        <w:rPr>
          <w:rFonts w:ascii="標楷體" w:eastAsia="標楷體" w:hAnsi="標楷體" w:cs="Simang"/>
          <w:sz w:val="30"/>
          <w:szCs w:val="30"/>
        </w:rPr>
        <w:tab/>
        <w:t>7</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五</w:t>
      </w:r>
      <w:r w:rsidRPr="00392981">
        <w:rPr>
          <w:rFonts w:ascii="標楷體" w:eastAsia="標楷體" w:hAnsi="標楷體" w:cs="Simang" w:hint="eastAsia"/>
          <w:sz w:val="30"/>
          <w:szCs w:val="30"/>
        </w:rPr>
        <w:t>、操作使用注意事項</w:t>
      </w:r>
      <w:r w:rsidRPr="00392981">
        <w:rPr>
          <w:rFonts w:ascii="標楷體" w:eastAsia="標楷體" w:hAnsi="標楷體" w:cs="Simang"/>
          <w:sz w:val="30"/>
          <w:szCs w:val="30"/>
        </w:rPr>
        <w:tab/>
        <w:t>8</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六</w:t>
      </w:r>
      <w:r w:rsidRPr="00392981">
        <w:rPr>
          <w:rFonts w:ascii="標楷體" w:eastAsia="標楷體" w:hAnsi="標楷體" w:cs="Simang" w:hint="eastAsia"/>
          <w:sz w:val="30"/>
          <w:szCs w:val="30"/>
        </w:rPr>
        <w:t>、注意事項及預防措施</w:t>
      </w:r>
      <w:r w:rsidRPr="00392981">
        <w:rPr>
          <w:rFonts w:ascii="標楷體" w:eastAsia="標楷體" w:hAnsi="標楷體" w:cs="Simang"/>
          <w:sz w:val="30"/>
          <w:szCs w:val="30"/>
        </w:rPr>
        <w:tab/>
        <w:t>9</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七</w:t>
      </w:r>
      <w:r w:rsidRPr="00392981">
        <w:rPr>
          <w:rFonts w:ascii="標楷體" w:eastAsia="標楷體" w:hAnsi="標楷體" w:cs="Simang" w:hint="eastAsia"/>
          <w:sz w:val="30"/>
          <w:szCs w:val="30"/>
        </w:rPr>
        <w:t>、維護、保養</w:t>
      </w:r>
      <w:r w:rsidRPr="00392981">
        <w:rPr>
          <w:rFonts w:ascii="標楷體" w:eastAsia="標楷體" w:hAnsi="標楷體" w:cs="Simang"/>
          <w:sz w:val="30"/>
          <w:szCs w:val="30"/>
        </w:rPr>
        <w:tab/>
        <w:t>10</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八</w:t>
      </w:r>
      <w:r w:rsidRPr="00392981">
        <w:rPr>
          <w:rFonts w:ascii="標楷體" w:eastAsia="標楷體" w:hAnsi="標楷體" w:cs="Simang" w:hint="eastAsia"/>
          <w:sz w:val="30"/>
          <w:szCs w:val="30"/>
        </w:rPr>
        <w:t>、焊接時遇到的問題及分析</w:t>
      </w:r>
      <w:r w:rsidRPr="00392981">
        <w:rPr>
          <w:rFonts w:ascii="標楷體" w:eastAsia="標楷體" w:hAnsi="標楷體" w:cs="Simang"/>
          <w:sz w:val="30"/>
          <w:szCs w:val="30"/>
        </w:rPr>
        <w:tab/>
        <w:t>10</w:t>
      </w:r>
    </w:p>
    <w:p w:rsidR="00B37E99" w:rsidRPr="00392981" w:rsidRDefault="00B37E99">
      <w:pPr>
        <w:tabs>
          <w:tab w:val="left" w:leader="middleDot" w:pos="9240"/>
        </w:tabs>
        <w:spacing w:line="1000" w:lineRule="exact"/>
        <w:ind w:left="359"/>
        <w:rPr>
          <w:rFonts w:ascii="標楷體" w:eastAsia="標楷體" w:hAnsi="標楷體" w:cs="Simang"/>
          <w:sz w:val="30"/>
          <w:szCs w:val="30"/>
        </w:rPr>
      </w:pPr>
      <w:r>
        <w:rPr>
          <w:rFonts w:ascii="標楷體" w:eastAsia="標楷體" w:hAnsi="標楷體" w:cs="Simang" w:hint="eastAsia"/>
          <w:sz w:val="30"/>
          <w:szCs w:val="30"/>
          <w:lang w:eastAsia="zh-TW"/>
        </w:rPr>
        <w:t>九</w:t>
      </w:r>
      <w:r w:rsidRPr="00392981">
        <w:rPr>
          <w:rFonts w:ascii="標楷體" w:eastAsia="標楷體" w:hAnsi="標楷體" w:cs="Simang" w:hint="eastAsia"/>
          <w:sz w:val="30"/>
          <w:szCs w:val="30"/>
        </w:rPr>
        <w:t>、故障分析及檢修</w:t>
      </w:r>
      <w:r w:rsidRPr="00392981">
        <w:rPr>
          <w:rFonts w:ascii="標楷體" w:eastAsia="標楷體" w:hAnsi="標楷體" w:cs="Simang"/>
          <w:sz w:val="30"/>
          <w:szCs w:val="30"/>
        </w:rPr>
        <w:tab/>
        <w:t>11</w:t>
      </w:r>
    </w:p>
    <w:p w:rsidR="00B37E99" w:rsidRDefault="00B37E99">
      <w:pPr>
        <w:tabs>
          <w:tab w:val="left" w:leader="middleDot" w:pos="9240"/>
        </w:tabs>
        <w:spacing w:line="1000" w:lineRule="exact"/>
        <w:ind w:left="359"/>
        <w:rPr>
          <w:rFonts w:ascii="標楷體" w:eastAsia="標楷體" w:hAnsi="標楷體" w:cs="Simang"/>
          <w:sz w:val="30"/>
          <w:szCs w:val="30"/>
          <w:lang w:eastAsia="zh-TW"/>
        </w:rPr>
      </w:pPr>
      <w:bookmarkStart w:id="0" w:name="_GoBack"/>
      <w:bookmarkEnd w:id="0"/>
    </w:p>
    <w:p w:rsidR="00B37E99" w:rsidRPr="00392981" w:rsidRDefault="00B37E99">
      <w:pPr>
        <w:tabs>
          <w:tab w:val="left" w:leader="middleDot" w:pos="9240"/>
        </w:tabs>
        <w:spacing w:line="1000" w:lineRule="exact"/>
        <w:ind w:left="359"/>
        <w:rPr>
          <w:rFonts w:ascii="標楷體" w:eastAsia="標楷體" w:hAnsi="標楷體" w:cs="Simang"/>
          <w:sz w:val="30"/>
          <w:szCs w:val="30"/>
          <w:lang w:eastAsia="zh-TW"/>
        </w:rPr>
      </w:pPr>
    </w:p>
    <w:p w:rsidR="00B37E99" w:rsidRPr="00392981" w:rsidRDefault="00B37E99">
      <w:pPr>
        <w:tabs>
          <w:tab w:val="left" w:leader="middleDot" w:pos="9240"/>
        </w:tabs>
        <w:spacing w:line="600" w:lineRule="exact"/>
        <w:rPr>
          <w:rFonts w:ascii="標楷體" w:eastAsia="標楷體" w:hAnsi="標楷體"/>
          <w:b/>
          <w:bCs/>
          <w:sz w:val="36"/>
          <w:szCs w:val="32"/>
        </w:rPr>
      </w:pPr>
    </w:p>
    <w:p w:rsidR="00B37E99" w:rsidRPr="00392981" w:rsidRDefault="00B37E99">
      <w:pPr>
        <w:tabs>
          <w:tab w:val="left" w:leader="middleDot" w:pos="9240"/>
        </w:tabs>
        <w:spacing w:line="600" w:lineRule="exact"/>
        <w:rPr>
          <w:rFonts w:ascii="標楷體" w:eastAsia="標楷體" w:hAnsi="標楷體"/>
          <w:b/>
          <w:bCs/>
          <w:sz w:val="36"/>
          <w:szCs w:val="32"/>
        </w:rPr>
      </w:pPr>
      <w:r w:rsidRPr="00392981">
        <w:rPr>
          <w:rFonts w:ascii="標楷體" w:eastAsia="標楷體" w:hAnsi="標楷體" w:hint="eastAsia"/>
          <w:b/>
          <w:bCs/>
          <w:sz w:val="36"/>
          <w:szCs w:val="32"/>
        </w:rPr>
        <w:t>一、產品概述：</w:t>
      </w:r>
    </w:p>
    <w:p w:rsidR="00B37E99" w:rsidRPr="00392981" w:rsidRDefault="00B37E99">
      <w:pPr>
        <w:tabs>
          <w:tab w:val="left" w:leader="middleDot" w:pos="9240"/>
        </w:tabs>
        <w:spacing w:line="600" w:lineRule="exact"/>
        <w:rPr>
          <w:rFonts w:ascii="標楷體" w:eastAsia="標楷體" w:hAnsi="標楷體"/>
          <w:b/>
          <w:bCs/>
          <w:sz w:val="36"/>
          <w:szCs w:val="32"/>
        </w:rPr>
      </w:pPr>
      <w:r w:rsidRPr="00392981">
        <w:rPr>
          <w:rFonts w:ascii="標楷體" w:eastAsia="標楷體" w:hAnsi="標楷體" w:cs="Simang"/>
          <w:b/>
          <w:bCs/>
          <w:sz w:val="28"/>
          <w:szCs w:val="24"/>
        </w:rPr>
        <w:t xml:space="preserve"> 1. </w:t>
      </w:r>
      <w:r w:rsidRPr="00392981">
        <w:rPr>
          <w:rFonts w:ascii="標楷體" w:eastAsia="標楷體" w:hAnsi="標楷體" w:cs="Simang" w:hint="eastAsia"/>
          <w:b/>
          <w:bCs/>
          <w:sz w:val="28"/>
          <w:szCs w:val="24"/>
        </w:rPr>
        <w:t>本系列產品特點</w:t>
      </w:r>
      <w:r w:rsidRPr="00392981">
        <w:rPr>
          <w:rFonts w:ascii="標楷體" w:eastAsia="標楷體" w:hAnsi="標楷體" w:cs="Simang" w:hint="eastAsia"/>
          <w:b/>
          <w:bCs/>
          <w:sz w:val="28"/>
          <w:szCs w:val="28"/>
        </w:rPr>
        <w:t>：</w:t>
      </w:r>
    </w:p>
    <w:p w:rsidR="00B37E99" w:rsidRPr="00392981" w:rsidRDefault="00B37E99">
      <w:pPr>
        <w:spacing w:line="320" w:lineRule="exact"/>
        <w:rPr>
          <w:rFonts w:ascii="標楷體" w:eastAsia="標楷體" w:hAnsi="標楷體"/>
          <w:szCs w:val="21"/>
        </w:rPr>
      </w:pPr>
      <w:r>
        <w:rPr>
          <w:rFonts w:ascii="標楷體" w:eastAsia="標楷體" w:hAnsi="標楷體"/>
          <w:szCs w:val="21"/>
          <w:lang w:eastAsia="zh-TW"/>
        </w:rPr>
        <w:t xml:space="preserve"> </w:t>
      </w:r>
      <w:r>
        <w:rPr>
          <w:rFonts w:ascii="標楷體" w:eastAsia="標楷體" w:hAnsi="標楷體" w:hint="eastAsia"/>
          <w:szCs w:val="21"/>
          <w:lang w:eastAsia="zh-TW"/>
        </w:rPr>
        <w:t>清水牌</w:t>
      </w:r>
      <w:r>
        <w:rPr>
          <w:rFonts w:ascii="標楷體" w:eastAsia="標楷體" w:hAnsi="標楷體"/>
          <w:szCs w:val="21"/>
          <w:lang w:eastAsia="zh-TW"/>
        </w:rPr>
        <w:t>-</w:t>
      </w:r>
      <w:r>
        <w:rPr>
          <w:rFonts w:ascii="標楷體" w:eastAsia="標楷體" w:hAnsi="標楷體"/>
          <w:szCs w:val="21"/>
        </w:rPr>
        <w:t>TIG</w:t>
      </w:r>
      <w:r>
        <w:rPr>
          <w:rFonts w:ascii="標楷體" w:eastAsia="標楷體" w:hAnsi="標楷體"/>
          <w:szCs w:val="21"/>
          <w:lang w:eastAsia="zh-TW"/>
        </w:rPr>
        <w:t xml:space="preserve"> </w:t>
      </w:r>
      <w:smartTag w:uri="urn:schemas-microsoft-com:office:smarttags" w:element="chmetcnv">
        <w:smartTagPr>
          <w:attr w:name="TCSC" w:val="0"/>
          <w:attr w:name="NumberType" w:val="1"/>
          <w:attr w:name="Negative" w:val="False"/>
          <w:attr w:name="HasSpace" w:val="False"/>
          <w:attr w:name="SourceValue" w:val="200"/>
          <w:attr w:name="UnitName" w:val="a"/>
        </w:smartTagPr>
        <w:r w:rsidRPr="00392981">
          <w:rPr>
            <w:rFonts w:ascii="標楷體" w:eastAsia="標楷體" w:hAnsi="標楷體"/>
            <w:szCs w:val="21"/>
          </w:rPr>
          <w:t>200</w:t>
        </w:r>
        <w:r>
          <w:rPr>
            <w:rFonts w:ascii="標楷體" w:eastAsia="標楷體" w:hAnsi="標楷體"/>
            <w:szCs w:val="21"/>
            <w:lang w:eastAsia="zh-TW"/>
          </w:rPr>
          <w:t>A</w:t>
        </w:r>
      </w:smartTag>
      <w:r w:rsidRPr="00392981">
        <w:rPr>
          <w:rFonts w:ascii="標楷體" w:eastAsia="標楷體" w:hAnsi="標楷體"/>
          <w:szCs w:val="21"/>
        </w:rPr>
        <w:t xml:space="preserve">  IGBT</w:t>
      </w:r>
      <w:r w:rsidRPr="00392981">
        <w:rPr>
          <w:rFonts w:ascii="標楷體" w:eastAsia="標楷體" w:hAnsi="標楷體" w:hint="eastAsia"/>
          <w:szCs w:val="21"/>
        </w:rPr>
        <w:t>系列逆變焊機是我公司研發設計的氬弧逆變焊機，具有以下優點：</w:t>
      </w:r>
    </w:p>
    <w:p w:rsidR="00B37E99" w:rsidRPr="00392981" w:rsidRDefault="00B37E99">
      <w:pPr>
        <w:spacing w:line="320" w:lineRule="exact"/>
        <w:rPr>
          <w:rFonts w:ascii="標楷體" w:eastAsia="標楷體" w:hAnsi="標楷體" w:cs="Simang"/>
          <w:szCs w:val="21"/>
        </w:rPr>
      </w:pPr>
      <w:r>
        <w:rPr>
          <w:rFonts w:ascii="新細明體" w:eastAsia="新細明體" w:hAnsi="新細明體" w:cs="Simang"/>
          <w:szCs w:val="21"/>
          <w:lang w:eastAsia="zh-TW"/>
        </w:rPr>
        <w:t xml:space="preserve">  </w:t>
      </w:r>
      <w:r w:rsidRPr="00392981">
        <w:rPr>
          <w:rFonts w:ascii="標楷體" w:hAnsi="Simang" w:cs="Simang" w:hint="eastAsia"/>
          <w:szCs w:val="21"/>
        </w:rPr>
        <w:t>①</w:t>
      </w:r>
      <w:r w:rsidRPr="00392981">
        <w:rPr>
          <w:rFonts w:ascii="標楷體" w:eastAsia="標楷體" w:hAnsi="標楷體" w:cs="Simang"/>
          <w:szCs w:val="21"/>
        </w:rPr>
        <w:t xml:space="preserve"> </w:t>
      </w:r>
      <w:r w:rsidRPr="00392981">
        <w:rPr>
          <w:rFonts w:ascii="標楷體" w:eastAsia="標楷體" w:hAnsi="標楷體" w:cs="Simang" w:hint="eastAsia"/>
          <w:szCs w:val="21"/>
        </w:rPr>
        <w:t>電網電壓適應能力強，±</w:t>
      </w:r>
      <w:r>
        <w:rPr>
          <w:rFonts w:ascii="標楷體" w:eastAsia="標楷體" w:hAnsi="標楷體" w:cs="Simang"/>
          <w:szCs w:val="21"/>
        </w:rPr>
        <w:t>1</w:t>
      </w:r>
      <w:r>
        <w:rPr>
          <w:rFonts w:ascii="標楷體" w:eastAsia="標楷體" w:hAnsi="標楷體" w:cs="Simang"/>
          <w:szCs w:val="21"/>
          <w:lang w:eastAsia="zh-TW"/>
        </w:rPr>
        <w:t>0</w:t>
      </w:r>
      <w:r w:rsidRPr="00392981">
        <w:rPr>
          <w:rFonts w:ascii="標楷體" w:eastAsia="標楷體" w:hAnsi="標楷體" w:cs="Simang"/>
          <w:szCs w:val="21"/>
        </w:rPr>
        <w:t>%</w:t>
      </w:r>
      <w:r>
        <w:rPr>
          <w:rFonts w:ascii="標楷體" w:eastAsia="標楷體" w:hAnsi="標楷體" w:cs="Simang" w:hint="eastAsia"/>
          <w:szCs w:val="21"/>
          <w:lang w:eastAsia="zh-TW"/>
        </w:rPr>
        <w:t>範</w:t>
      </w:r>
      <w:r w:rsidRPr="00392981">
        <w:rPr>
          <w:rFonts w:ascii="標楷體" w:eastAsia="標楷體" w:hAnsi="標楷體" w:cs="Simang" w:hint="eastAsia"/>
          <w:szCs w:val="21"/>
        </w:rPr>
        <w:t>圍內可正常使用。</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②</w:t>
      </w:r>
      <w:r w:rsidRPr="00392981">
        <w:rPr>
          <w:rFonts w:ascii="標楷體" w:eastAsia="標楷體" w:hAnsi="標楷體" w:cs="Simang"/>
          <w:szCs w:val="21"/>
        </w:rPr>
        <w:t xml:space="preserve"> </w:t>
      </w:r>
      <w:r>
        <w:rPr>
          <w:rFonts w:ascii="標楷體" w:eastAsia="標楷體" w:hAnsi="標楷體" w:cs="Simang" w:hint="eastAsia"/>
          <w:szCs w:val="21"/>
        </w:rPr>
        <w:t>外觀設計簡潔、美觀、大氣、體積小、重量輕、便</w:t>
      </w:r>
      <w:r>
        <w:rPr>
          <w:rFonts w:ascii="標楷體" w:eastAsia="標楷體" w:hAnsi="標楷體" w:cs="Simang" w:hint="eastAsia"/>
          <w:szCs w:val="21"/>
          <w:lang w:eastAsia="zh-TW"/>
        </w:rPr>
        <w:t>於</w:t>
      </w:r>
      <w:r w:rsidRPr="00392981">
        <w:rPr>
          <w:rFonts w:ascii="標楷體" w:eastAsia="標楷體" w:hAnsi="標楷體" w:cs="Simang" w:hint="eastAsia"/>
          <w:szCs w:val="21"/>
        </w:rPr>
        <w:t>攜帶。</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③</w:t>
      </w:r>
      <w:r w:rsidRPr="00392981">
        <w:rPr>
          <w:rFonts w:ascii="標楷體" w:eastAsia="標楷體" w:hAnsi="標楷體" w:cs="Simang"/>
          <w:szCs w:val="21"/>
        </w:rPr>
        <w:t xml:space="preserve"> </w:t>
      </w:r>
      <w:r>
        <w:rPr>
          <w:rFonts w:ascii="標楷體" w:eastAsia="標楷體" w:hAnsi="標楷體" w:cs="Simang" w:hint="eastAsia"/>
          <w:szCs w:val="21"/>
          <w:lang w:eastAsia="zh-TW"/>
        </w:rPr>
        <w:t>採</w:t>
      </w:r>
      <w:r w:rsidRPr="00392981">
        <w:rPr>
          <w:rFonts w:ascii="標楷體" w:eastAsia="標楷體" w:hAnsi="標楷體" w:cs="Simang" w:hint="eastAsia"/>
          <w:szCs w:val="21"/>
        </w:rPr>
        <w:t>用三防風道設計，對電子器件全面保護。</w:t>
      </w:r>
      <w:r w:rsidRPr="00392981">
        <w:rPr>
          <w:rFonts w:ascii="標楷體" w:eastAsia="標楷體" w:hAnsi="標楷體" w:cs="Simang"/>
          <w:szCs w:val="21"/>
        </w:rPr>
        <w:t xml:space="preserve"> </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④</w:t>
      </w:r>
      <w:r w:rsidRPr="00392981">
        <w:rPr>
          <w:rFonts w:ascii="標楷體" w:eastAsia="標楷體" w:hAnsi="標楷體" w:cs="Simang"/>
          <w:szCs w:val="21"/>
        </w:rPr>
        <w:t xml:space="preserve"> </w:t>
      </w:r>
      <w:r>
        <w:rPr>
          <w:rFonts w:ascii="標楷體" w:eastAsia="標楷體" w:hAnsi="標楷體" w:cs="Simang" w:hint="eastAsia"/>
          <w:szCs w:val="21"/>
        </w:rPr>
        <w:t>本系列氬弧焊機</w:t>
      </w:r>
      <w:r>
        <w:rPr>
          <w:rFonts w:ascii="標楷體" w:eastAsia="標楷體" w:hAnsi="標楷體" w:cs="Simang" w:hint="eastAsia"/>
          <w:szCs w:val="21"/>
          <w:lang w:eastAsia="zh-TW"/>
        </w:rPr>
        <w:t>採</w:t>
      </w:r>
      <w:r w:rsidRPr="00392981">
        <w:rPr>
          <w:rFonts w:ascii="標楷體" w:eastAsia="標楷體" w:hAnsi="標楷體" w:cs="Simang" w:hint="eastAsia"/>
          <w:szCs w:val="21"/>
        </w:rPr>
        <w:t>用電流型</w:t>
      </w:r>
      <w:r w:rsidRPr="00392981">
        <w:rPr>
          <w:rFonts w:ascii="標楷體" w:eastAsia="標楷體" w:hAnsi="標楷體" w:cs="Simang"/>
          <w:szCs w:val="21"/>
        </w:rPr>
        <w:t>PWM</w:t>
      </w:r>
      <w:r w:rsidRPr="00392981">
        <w:rPr>
          <w:rFonts w:ascii="標楷體" w:eastAsia="標楷體" w:hAnsi="標楷體" w:cs="Simang" w:hint="eastAsia"/>
          <w:szCs w:val="21"/>
        </w:rPr>
        <w:t>脈寬調節技術、</w:t>
      </w:r>
      <w:r w:rsidRPr="00392981">
        <w:rPr>
          <w:rFonts w:ascii="標楷體" w:eastAsia="標楷體" w:hAnsi="標楷體" w:cs="Simang"/>
          <w:szCs w:val="21"/>
        </w:rPr>
        <w:t>IGBT</w:t>
      </w:r>
      <w:r>
        <w:rPr>
          <w:rFonts w:ascii="標楷體" w:eastAsia="標楷體" w:hAnsi="標楷體" w:cs="Simang" w:hint="eastAsia"/>
          <w:szCs w:val="21"/>
        </w:rPr>
        <w:t>逆變技術、大功率</w:t>
      </w:r>
      <w:r w:rsidRPr="00392981">
        <w:rPr>
          <w:rFonts w:ascii="標楷體" w:eastAsia="標楷體" w:hAnsi="標楷體" w:cs="Simang" w:hint="eastAsia"/>
          <w:szCs w:val="21"/>
        </w:rPr>
        <w:t>恢復二極管的應</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用技術，使產品的可靠性、穩定性更高。</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⑤</w:t>
      </w:r>
      <w:r w:rsidRPr="00392981">
        <w:rPr>
          <w:rFonts w:ascii="標楷體" w:eastAsia="標楷體" w:hAnsi="標楷體" w:cs="Simang"/>
          <w:szCs w:val="21"/>
        </w:rPr>
        <w:t xml:space="preserve"> </w:t>
      </w:r>
      <w:r w:rsidRPr="00392981">
        <w:rPr>
          <w:rFonts w:ascii="標楷體" w:eastAsia="標楷體" w:hAnsi="標楷體" w:cs="Simang" w:hint="eastAsia"/>
          <w:szCs w:val="21"/>
        </w:rPr>
        <w:t>具有欠壓、過熱、過流、缺相保護功能，確保產品的可靠性。</w:t>
      </w:r>
      <w:r w:rsidRPr="00392981">
        <w:rPr>
          <w:rFonts w:ascii="標楷體" w:eastAsia="標楷體" w:hAnsi="標楷體" w:cs="Simang"/>
          <w:szCs w:val="21"/>
        </w:rPr>
        <w:t xml:space="preserve"> </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⑥</w:t>
      </w:r>
      <w:r w:rsidRPr="00392981">
        <w:rPr>
          <w:rFonts w:ascii="標楷體" w:eastAsia="標楷體" w:hAnsi="標楷體" w:cs="Simang"/>
          <w:szCs w:val="21"/>
        </w:rPr>
        <w:t xml:space="preserve"> </w:t>
      </w:r>
      <w:r w:rsidRPr="00392981">
        <w:rPr>
          <w:rFonts w:ascii="標楷體" w:eastAsia="標楷體" w:hAnsi="標楷體" w:cs="Simang" w:hint="eastAsia"/>
          <w:szCs w:val="21"/>
        </w:rPr>
        <w:t>輸出性能穩定，對焊接輸出功率進行實時監控，有效的管理輸出電流，確保焊機焊接可靠性。</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⑦</w:t>
      </w:r>
      <w:r w:rsidRPr="00392981">
        <w:rPr>
          <w:rFonts w:ascii="標楷體" w:eastAsia="標楷體" w:hAnsi="標楷體" w:cs="Simang"/>
          <w:szCs w:val="21"/>
        </w:rPr>
        <w:t xml:space="preserve"> </w:t>
      </w:r>
      <w:r w:rsidRPr="00392981">
        <w:rPr>
          <w:rFonts w:ascii="標楷體" w:eastAsia="標楷體" w:hAnsi="標楷體" w:cs="Simang" w:hint="eastAsia"/>
          <w:szCs w:val="21"/>
        </w:rPr>
        <w:t>具有良好的動特性、起弧容易、電弧穩定、熔池易控制。</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Simang" w:cs="Simang" w:hint="eastAsia"/>
          <w:szCs w:val="21"/>
        </w:rPr>
        <w:t>⑧</w:t>
      </w:r>
      <w:r w:rsidRPr="00392981">
        <w:rPr>
          <w:rFonts w:ascii="標楷體" w:eastAsia="標楷體" w:hAnsi="標楷體" w:cs="Simang"/>
          <w:szCs w:val="21"/>
        </w:rPr>
        <w:t xml:space="preserve"> </w:t>
      </w:r>
      <w:r>
        <w:rPr>
          <w:rFonts w:ascii="標楷體" w:eastAsia="標楷體" w:hAnsi="標楷體" w:cs="Simang" w:hint="eastAsia"/>
          <w:szCs w:val="21"/>
        </w:rPr>
        <w:t>精確預設焊接電流，使用更加直觀便捷，適用</w:t>
      </w:r>
      <w:r>
        <w:rPr>
          <w:rFonts w:ascii="標楷體" w:eastAsia="標楷體" w:hAnsi="標楷體" w:cs="Simang" w:hint="eastAsia"/>
          <w:szCs w:val="21"/>
          <w:lang w:eastAsia="zh-TW"/>
        </w:rPr>
        <w:t>於</w:t>
      </w:r>
      <w:r w:rsidRPr="00392981">
        <w:rPr>
          <w:rFonts w:ascii="標楷體" w:eastAsia="標楷體" w:hAnsi="標楷體" w:cs="Simang" w:hint="eastAsia"/>
          <w:szCs w:val="21"/>
        </w:rPr>
        <w:t>不同厚度的工件，薄板用小電流，厚板用大電</w:t>
      </w:r>
    </w:p>
    <w:p w:rsidR="00B37E99" w:rsidRPr="00392981" w:rsidRDefault="00B37E99">
      <w:pPr>
        <w:spacing w:line="32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流，保證焊接質量和節約能源。</w:t>
      </w:r>
    </w:p>
    <w:p w:rsidR="00B37E99" w:rsidRPr="00392981" w:rsidRDefault="00B37E99">
      <w:pPr>
        <w:spacing w:line="360" w:lineRule="exact"/>
        <w:rPr>
          <w:rFonts w:ascii="標楷體" w:eastAsia="標楷體" w:hAnsi="標楷體" w:cs="Simang"/>
          <w:b/>
          <w:bCs/>
          <w:sz w:val="28"/>
          <w:szCs w:val="28"/>
        </w:rPr>
      </w:pPr>
      <w:r w:rsidRPr="00392981">
        <w:rPr>
          <w:rFonts w:ascii="標楷體" w:eastAsia="標楷體" w:hAnsi="標楷體" w:cs="Simang"/>
          <w:b/>
          <w:bCs/>
          <w:sz w:val="28"/>
          <w:szCs w:val="28"/>
        </w:rPr>
        <w:t>2</w:t>
      </w:r>
      <w:r w:rsidRPr="00392981">
        <w:rPr>
          <w:rFonts w:ascii="標楷體" w:eastAsia="標楷體" w:hAnsi="標楷體" w:cs="Simang"/>
          <w:b/>
          <w:bCs/>
          <w:sz w:val="28"/>
          <w:szCs w:val="24"/>
        </w:rPr>
        <w:t xml:space="preserve">. </w:t>
      </w:r>
      <w:r w:rsidRPr="00392981">
        <w:rPr>
          <w:rFonts w:ascii="標楷體" w:eastAsia="標楷體" w:hAnsi="標楷體" w:cs="Simang" w:hint="eastAsia"/>
          <w:b/>
          <w:bCs/>
          <w:sz w:val="28"/>
          <w:szCs w:val="28"/>
        </w:rPr>
        <w:t>用途：</w:t>
      </w:r>
    </w:p>
    <w:p w:rsidR="00B37E99" w:rsidRPr="00392981" w:rsidRDefault="00B37E99">
      <w:pPr>
        <w:spacing w:line="360" w:lineRule="exact"/>
        <w:rPr>
          <w:rFonts w:ascii="標楷體" w:eastAsia="標楷體" w:hAnsi="標楷體"/>
          <w:bCs/>
          <w:sz w:val="28"/>
          <w:szCs w:val="28"/>
        </w:rPr>
      </w:pPr>
      <w:r>
        <w:rPr>
          <w:rFonts w:ascii="標楷體" w:eastAsia="標楷體" w:hAnsi="標楷體" w:hint="eastAsia"/>
          <w:szCs w:val="21"/>
        </w:rPr>
        <w:t>適用</w:t>
      </w:r>
      <w:r>
        <w:rPr>
          <w:rFonts w:ascii="標楷體" w:eastAsia="標楷體" w:hAnsi="標楷體" w:hint="eastAsia"/>
          <w:szCs w:val="21"/>
          <w:lang w:eastAsia="zh-TW"/>
        </w:rPr>
        <w:t>於</w:t>
      </w:r>
      <w:r w:rsidRPr="00392981">
        <w:rPr>
          <w:rFonts w:ascii="標楷體" w:eastAsia="標楷體" w:hAnsi="標楷體" w:hint="eastAsia"/>
          <w:szCs w:val="21"/>
        </w:rPr>
        <w:t>不</w:t>
      </w:r>
      <w:r>
        <w:rPr>
          <w:rFonts w:ascii="標楷體" w:eastAsia="標楷體" w:hAnsi="標楷體" w:cs="Simang" w:hint="eastAsia"/>
          <w:sz w:val="22"/>
          <w:lang w:eastAsia="zh-TW"/>
        </w:rPr>
        <w:t>鏽</w:t>
      </w:r>
      <w:r w:rsidRPr="00392981">
        <w:rPr>
          <w:rFonts w:ascii="標楷體" w:eastAsia="標楷體" w:hAnsi="標楷體" w:hint="eastAsia"/>
          <w:szCs w:val="21"/>
        </w:rPr>
        <w:t>鋼、碳鋼、合金鋼、有色金屬等各種金屬材料焊接，適合鍋爐壓力熔器制造、工業電站、航空航天工業、汽車及工程車輛制造、建筑等涉及到金屬焊接行業。</w:t>
      </w:r>
      <w:r w:rsidRPr="00392981">
        <w:rPr>
          <w:rFonts w:ascii="標楷體" w:eastAsia="標楷體" w:hAnsi="標楷體"/>
          <w:szCs w:val="21"/>
        </w:rPr>
        <w:t xml:space="preserve">  </w:t>
      </w:r>
    </w:p>
    <w:p w:rsidR="00B37E99" w:rsidRPr="00392981" w:rsidRDefault="00B37E99" w:rsidP="009962F2">
      <w:pPr>
        <w:ind w:firstLineChars="900" w:firstLine="31680"/>
        <w:rPr>
          <w:rFonts w:ascii="標楷體" w:eastAsia="標楷體" w:hAnsi="標楷體" w:cs="Simang"/>
          <w:sz w:val="20"/>
          <w:szCs w:val="20"/>
        </w:rPr>
      </w:pPr>
      <w:r w:rsidRPr="00392981">
        <w:rPr>
          <w:rFonts w:ascii="標楷體" w:eastAsia="標楷體" w:hAnsi="標楷體" w:cs="Simang"/>
          <w:b/>
          <w:bCs/>
          <w:sz w:val="28"/>
          <w:szCs w:val="28"/>
        </w:rPr>
        <w:t xml:space="preserve"> </w:t>
      </w:r>
    </w:p>
    <w:p w:rsidR="00B37E99" w:rsidRPr="00392981" w:rsidRDefault="00B37E99">
      <w:pPr>
        <w:spacing w:line="360" w:lineRule="exact"/>
        <w:ind w:firstLine="420"/>
        <w:rPr>
          <w:rFonts w:ascii="標楷體" w:eastAsia="標楷體" w:hAnsi="標楷體"/>
          <w:szCs w:val="21"/>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Pr="00DD3C44"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Default="00B37E99">
      <w:pPr>
        <w:tabs>
          <w:tab w:val="left" w:pos="0"/>
        </w:tabs>
        <w:rPr>
          <w:rFonts w:ascii="標楷體" w:eastAsia="標楷體" w:hAnsi="標楷體" w:cs="Simang"/>
          <w:b/>
          <w:sz w:val="28"/>
          <w:szCs w:val="28"/>
          <w:lang w:eastAsia="zh-TW"/>
        </w:rPr>
      </w:pPr>
    </w:p>
    <w:p w:rsidR="00B37E99" w:rsidRPr="00392981" w:rsidRDefault="00B37E99">
      <w:pPr>
        <w:tabs>
          <w:tab w:val="left" w:pos="0"/>
        </w:tabs>
        <w:rPr>
          <w:rFonts w:ascii="標楷體" w:eastAsia="標楷體" w:hAnsi="標楷體"/>
          <w:b/>
          <w:bCs/>
          <w:sz w:val="36"/>
          <w:szCs w:val="36"/>
          <w:lang w:eastAsia="zh-TW"/>
        </w:rPr>
      </w:pPr>
    </w:p>
    <w:p w:rsidR="00B37E99" w:rsidRPr="00DD3C44" w:rsidRDefault="00B37E99">
      <w:pPr>
        <w:tabs>
          <w:tab w:val="left" w:pos="0"/>
        </w:tabs>
        <w:rPr>
          <w:rFonts w:ascii="標楷體" w:eastAsia="標楷體" w:hAnsi="標楷體"/>
          <w:b/>
          <w:bCs/>
          <w:sz w:val="36"/>
          <w:szCs w:val="36"/>
          <w:lang w:eastAsia="zh-TW"/>
        </w:rPr>
      </w:pPr>
      <w:r w:rsidRPr="00392981">
        <w:rPr>
          <w:rFonts w:ascii="標楷體" w:eastAsia="標楷體" w:hAnsi="標楷體" w:hint="eastAsia"/>
          <w:b/>
          <w:bCs/>
          <w:sz w:val="36"/>
          <w:szCs w:val="36"/>
        </w:rPr>
        <w:t>二、規格參數</w:t>
      </w:r>
    </w:p>
    <w:tbl>
      <w:tblPr>
        <w:tblpPr w:leftFromText="180" w:rightFromText="180" w:vertAnchor="text" w:horzAnchor="page" w:tblpX="1356" w:tblpY="480"/>
        <w:tblOverlap w:val="never"/>
        <w:tblW w:w="9436" w:type="dxa"/>
        <w:tblBorders>
          <w:top w:val="single" w:sz="4" w:space="0" w:color="auto"/>
          <w:left w:val="single" w:sz="4" w:space="0" w:color="auto"/>
          <w:bottom w:val="single" w:sz="4" w:space="0" w:color="auto"/>
          <w:right w:val="single" w:sz="4" w:space="0" w:color="auto"/>
        </w:tblBorders>
        <w:tblLayout w:type="fixed"/>
        <w:tblLook w:val="00A0"/>
      </w:tblPr>
      <w:tblGrid>
        <w:gridCol w:w="4543"/>
        <w:gridCol w:w="2261"/>
        <w:gridCol w:w="185"/>
        <w:gridCol w:w="2447"/>
      </w:tblGrid>
      <w:tr w:rsidR="00B37E99" w:rsidRPr="00392981" w:rsidTr="009962F2">
        <w:trPr>
          <w:trHeight w:val="689"/>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60" w:lineRule="exact"/>
              <w:ind w:left="0" w:firstLine="0"/>
              <w:jc w:val="both"/>
              <w:rPr>
                <w:rFonts w:ascii="標楷體" w:eastAsia="標楷體" w:hAnsi="標楷體" w:cs="Simang"/>
                <w:sz w:val="21"/>
                <w:szCs w:val="21"/>
              </w:rPr>
            </w:pPr>
            <w:r>
              <w:rPr>
                <w:noProof/>
                <w:lang w:eastAsia="zh-TW"/>
              </w:rPr>
              <w:pict>
                <v:line id="_x0000_s1064" style="position:absolute;left:0;text-align:left;z-index:251670528" from="-5.7pt,0" to="92.85pt,35.45pt" o:gfxdata="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BNrZNQAAAAHAQAADwAAAAAAAAABACAAAAAiAAAA&#10;ZHJzL2Rvd25yZXYueG1sUEsBAhQAFAAAAAgAh07iQKICP7bSAQAAkwMAAA4AAAAAAAAAAQAgAAAA&#10;IwEAAGRycy9lMm9Eb2MueG1sUEsFBgAAAAAGAAYAWQEAAGcFAAAAAA==&#10;" strokeweight=".5pt"/>
              </w:pict>
            </w:r>
            <w:r>
              <w:rPr>
                <w:rFonts w:ascii="標楷體" w:eastAsia="標楷體" w:hAnsi="標楷體" w:cs="Simang"/>
                <w:sz w:val="21"/>
                <w:szCs w:val="21"/>
                <w:lang w:eastAsia="zh-TW"/>
              </w:rPr>
              <w:t xml:space="preserve">         </w:t>
            </w:r>
            <w:r w:rsidRPr="00392981">
              <w:rPr>
                <w:rFonts w:ascii="標楷體" w:eastAsia="標楷體" w:hAnsi="標楷體" w:cs="Simang" w:hint="eastAsia"/>
                <w:sz w:val="21"/>
                <w:szCs w:val="21"/>
              </w:rPr>
              <w:t>型號</w:t>
            </w:r>
          </w:p>
          <w:p w:rsidR="00B37E99" w:rsidRPr="00392981" w:rsidRDefault="00B37E99">
            <w:pPr>
              <w:pStyle w:val="BodyTextIndent3"/>
              <w:spacing w:line="360" w:lineRule="exact"/>
              <w:ind w:left="0" w:firstLine="0"/>
              <w:jc w:val="both"/>
              <w:rPr>
                <w:rFonts w:ascii="標楷體" w:eastAsia="標楷體" w:hAnsi="標楷體" w:cs="Simang"/>
                <w:sz w:val="21"/>
                <w:szCs w:val="21"/>
              </w:rPr>
            </w:pPr>
            <w:r w:rsidRPr="00392981">
              <w:rPr>
                <w:rFonts w:ascii="標楷體" w:eastAsia="標楷體" w:hAnsi="標楷體" w:cs="Simang"/>
                <w:sz w:val="21"/>
                <w:szCs w:val="21"/>
              </w:rPr>
              <w:t xml:space="preserve">   </w:t>
            </w:r>
            <w:r w:rsidRPr="00392981">
              <w:rPr>
                <w:rFonts w:ascii="標楷體" w:eastAsia="標楷體" w:hAnsi="標楷體" w:cs="Simang" w:hint="eastAsia"/>
                <w:sz w:val="21"/>
                <w:szCs w:val="21"/>
              </w:rPr>
              <w:t>參數</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both"/>
              <w:rPr>
                <w:rFonts w:ascii="標楷體" w:eastAsia="標楷體" w:hAnsi="標楷體"/>
                <w:sz w:val="21"/>
                <w:szCs w:val="21"/>
                <w:lang w:eastAsia="zh-TW"/>
              </w:rPr>
            </w:pPr>
            <w:r w:rsidRPr="00392981">
              <w:rPr>
                <w:rFonts w:ascii="標楷體" w:eastAsia="標楷體" w:hAnsi="標楷體"/>
                <w:sz w:val="21"/>
                <w:szCs w:val="21"/>
              </w:rPr>
              <w:t xml:space="preserve"> </w:t>
            </w:r>
            <w:r>
              <w:rPr>
                <w:rFonts w:ascii="標楷體" w:eastAsia="標楷體" w:hAnsi="標楷體"/>
                <w:sz w:val="21"/>
                <w:szCs w:val="21"/>
                <w:lang w:eastAsia="zh-TW"/>
              </w:rPr>
              <w:t xml:space="preserve">              </w:t>
            </w:r>
            <w:r w:rsidRPr="00392981">
              <w:rPr>
                <w:rFonts w:ascii="標楷體" w:eastAsia="標楷體" w:hAnsi="標楷體"/>
                <w:sz w:val="21"/>
                <w:szCs w:val="21"/>
              </w:rPr>
              <w:t xml:space="preserve"> </w:t>
            </w:r>
            <w:r>
              <w:rPr>
                <w:rFonts w:ascii="標楷體" w:eastAsia="標楷體" w:hAnsi="標楷體"/>
                <w:sz w:val="21"/>
                <w:szCs w:val="21"/>
              </w:rPr>
              <w:t>TIG</w:t>
            </w:r>
            <w:smartTag w:uri="urn:schemas-microsoft-com:office:smarttags" w:element="chmetcnv">
              <w:smartTagPr>
                <w:attr w:name="TCSC" w:val="0"/>
                <w:attr w:name="NumberType" w:val="1"/>
                <w:attr w:name="Negative" w:val="False"/>
                <w:attr w:name="HasSpace" w:val="True"/>
                <w:attr w:name="SourceValue" w:val="200"/>
                <w:attr w:name="UnitName" w:val="a"/>
              </w:smartTagPr>
              <w:r>
                <w:rPr>
                  <w:rFonts w:ascii="標楷體" w:eastAsia="標楷體" w:hAnsi="標楷體"/>
                  <w:sz w:val="21"/>
                  <w:szCs w:val="21"/>
                  <w:lang w:eastAsia="zh-TW"/>
                </w:rPr>
                <w:t>-</w:t>
              </w:r>
              <w:r w:rsidRPr="00392981">
                <w:rPr>
                  <w:rFonts w:ascii="標楷體" w:eastAsia="標楷體" w:hAnsi="標楷體"/>
                  <w:sz w:val="21"/>
                  <w:szCs w:val="21"/>
                </w:rPr>
                <w:t>200 A</w:t>
              </w:r>
            </w:smartTag>
          </w:p>
        </w:tc>
      </w:tr>
      <w:tr w:rsidR="00B37E99" w:rsidRPr="00392981" w:rsidTr="009962F2">
        <w:trPr>
          <w:trHeight w:val="689"/>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電源電壓</w:t>
            </w:r>
            <w:r w:rsidRPr="00392981">
              <w:rPr>
                <w:rFonts w:ascii="標楷體" w:eastAsia="標楷體" w:hAnsi="標楷體" w:cs="Simang"/>
                <w:sz w:val="21"/>
                <w:szCs w:val="21"/>
              </w:rPr>
              <w:t>(V)</w:t>
            </w:r>
          </w:p>
        </w:tc>
        <w:tc>
          <w:tcPr>
            <w:tcW w:w="2261" w:type="dxa"/>
            <w:tcBorders>
              <w:top w:val="single" w:sz="4" w:space="0" w:color="auto"/>
              <w:left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sz w:val="21"/>
                <w:szCs w:val="21"/>
              </w:rPr>
              <w:t>AC110V</w:t>
            </w:r>
          </w:p>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Symbol" w:cs="Simang" w:hint="eastAsia"/>
                <w:sz w:val="21"/>
                <w:szCs w:val="20"/>
              </w:rPr>
              <w:sym w:font="Symbol" w:char="F0B1"/>
            </w:r>
            <w:r w:rsidRPr="00392981">
              <w:rPr>
                <w:rFonts w:ascii="標楷體" w:eastAsia="標楷體" w:hAnsi="標楷體" w:cs="Simang"/>
                <w:sz w:val="21"/>
                <w:szCs w:val="21"/>
              </w:rPr>
              <w:t>15%</w:t>
            </w:r>
          </w:p>
        </w:tc>
        <w:tc>
          <w:tcPr>
            <w:tcW w:w="2631" w:type="dxa"/>
            <w:gridSpan w:val="2"/>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sz w:val="21"/>
                <w:szCs w:val="21"/>
              </w:rPr>
              <w:t>AC220V</w:t>
            </w:r>
          </w:p>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Symbol" w:cs="Simang" w:hint="eastAsia"/>
                <w:sz w:val="21"/>
                <w:szCs w:val="20"/>
              </w:rPr>
              <w:sym w:font="Symbol" w:char="F0B1"/>
            </w:r>
            <w:r w:rsidRPr="00392981">
              <w:rPr>
                <w:rFonts w:ascii="標楷體" w:eastAsia="標楷體" w:hAnsi="標楷體" w:cs="Simang"/>
                <w:sz w:val="21"/>
                <w:szCs w:val="21"/>
              </w:rPr>
              <w:t>15%</w:t>
            </w:r>
          </w:p>
        </w:tc>
      </w:tr>
      <w:tr w:rsidR="00B37E99" w:rsidRPr="00392981" w:rsidTr="009962F2">
        <w:trPr>
          <w:trHeight w:val="577"/>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頻率（</w:t>
            </w:r>
            <w:r w:rsidRPr="00392981">
              <w:rPr>
                <w:rFonts w:ascii="標楷體" w:eastAsia="標楷體" w:hAnsi="標楷體" w:cs="Simang"/>
                <w:sz w:val="21"/>
                <w:szCs w:val="21"/>
              </w:rPr>
              <w:t>HZ</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50/60</w:t>
            </w:r>
          </w:p>
        </w:tc>
      </w:tr>
      <w:tr w:rsidR="00B37E99" w:rsidRPr="00392981" w:rsidTr="009962F2">
        <w:trPr>
          <w:trHeight w:val="663"/>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額定輸入電流（</w:t>
            </w:r>
            <w:r w:rsidRPr="00392981">
              <w:rPr>
                <w:rFonts w:ascii="標楷體" w:eastAsia="標楷體" w:hAnsi="標楷體" w:cs="Simang"/>
                <w:sz w:val="21"/>
                <w:szCs w:val="21"/>
              </w:rPr>
              <w:t>A</w:t>
            </w:r>
            <w:r w:rsidRPr="00392981">
              <w:rPr>
                <w:rFonts w:ascii="標楷體" w:eastAsia="標楷體" w:hAnsi="標楷體" w:cs="Simang" w:hint="eastAsia"/>
                <w:sz w:val="21"/>
                <w:szCs w:val="21"/>
              </w:rPr>
              <w:t>）</w:t>
            </w:r>
          </w:p>
        </w:tc>
        <w:tc>
          <w:tcPr>
            <w:tcW w:w="2261" w:type="dxa"/>
            <w:tcBorders>
              <w:top w:val="single" w:sz="4" w:space="0" w:color="auto"/>
              <w:left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sz w:val="21"/>
                <w:szCs w:val="21"/>
              </w:rPr>
              <w:t>37</w:t>
            </w:r>
          </w:p>
        </w:tc>
        <w:tc>
          <w:tcPr>
            <w:tcW w:w="2631" w:type="dxa"/>
            <w:gridSpan w:val="2"/>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sz w:val="21"/>
                <w:szCs w:val="21"/>
              </w:rPr>
              <w:t>24</w:t>
            </w:r>
          </w:p>
        </w:tc>
      </w:tr>
      <w:tr w:rsidR="00B37E99" w:rsidRPr="00392981" w:rsidTr="009962F2">
        <w:trPr>
          <w:trHeight w:val="663"/>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空載電壓（</w:t>
            </w:r>
            <w:r w:rsidRPr="00392981">
              <w:rPr>
                <w:rFonts w:ascii="標楷體" w:eastAsia="標楷體" w:hAnsi="標楷體" w:cs="Simang"/>
                <w:sz w:val="21"/>
                <w:szCs w:val="21"/>
              </w:rPr>
              <w:t>V</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62</w:t>
            </w:r>
          </w:p>
        </w:tc>
      </w:tr>
      <w:tr w:rsidR="00B37E99" w:rsidRPr="00392981" w:rsidTr="009962F2">
        <w:trPr>
          <w:trHeight w:val="634"/>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輸出電流調節（</w:t>
            </w:r>
            <w:r w:rsidRPr="00392981">
              <w:rPr>
                <w:rFonts w:ascii="標楷體" w:eastAsia="標楷體" w:hAnsi="標楷體" w:cs="Simang"/>
                <w:sz w:val="21"/>
                <w:szCs w:val="21"/>
              </w:rPr>
              <w:t>A</w:t>
            </w:r>
            <w:r w:rsidRPr="00392981">
              <w:rPr>
                <w:rFonts w:ascii="標楷體" w:eastAsia="標楷體" w:hAnsi="標楷體" w:cs="Simang" w:hint="eastAsia"/>
                <w:sz w:val="21"/>
                <w:szCs w:val="21"/>
              </w:rPr>
              <w:t>）</w:t>
            </w:r>
          </w:p>
        </w:tc>
        <w:tc>
          <w:tcPr>
            <w:tcW w:w="2446" w:type="dxa"/>
            <w:gridSpan w:val="2"/>
            <w:tcBorders>
              <w:top w:val="single" w:sz="4" w:space="0" w:color="auto"/>
              <w:left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Pr>
                <w:rFonts w:ascii="標楷體" w:eastAsia="標楷體" w:hAnsi="標楷體" w:cs="Simang"/>
                <w:sz w:val="21"/>
                <w:szCs w:val="21"/>
                <w:lang w:eastAsia="zh-TW"/>
              </w:rPr>
              <w:t>10</w:t>
            </w:r>
            <w:r w:rsidRPr="00392981">
              <w:rPr>
                <w:rFonts w:ascii="標楷體" w:eastAsia="標楷體" w:hAnsi="標楷體" w:cs="Simang"/>
                <w:sz w:val="21"/>
                <w:szCs w:val="21"/>
              </w:rPr>
              <w:t>-150</w:t>
            </w:r>
          </w:p>
        </w:tc>
        <w:tc>
          <w:tcPr>
            <w:tcW w:w="2447" w:type="dxa"/>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Pr>
                <w:rFonts w:ascii="標楷體" w:eastAsia="標楷體" w:hAnsi="標楷體" w:cs="Simang"/>
                <w:sz w:val="21"/>
                <w:szCs w:val="21"/>
                <w:lang w:eastAsia="zh-TW"/>
              </w:rPr>
              <w:t>10</w:t>
            </w:r>
            <w:r>
              <w:rPr>
                <w:rFonts w:ascii="標楷體" w:eastAsia="標楷體" w:hAnsi="標楷體" w:cs="Simang"/>
                <w:sz w:val="21"/>
                <w:szCs w:val="21"/>
              </w:rPr>
              <w:t>-</w:t>
            </w:r>
            <w:r>
              <w:rPr>
                <w:rFonts w:ascii="標楷體" w:eastAsia="標楷體" w:hAnsi="標楷體" w:cs="Simang"/>
                <w:sz w:val="21"/>
                <w:szCs w:val="21"/>
                <w:lang w:eastAsia="zh-TW"/>
              </w:rPr>
              <w:t>20</w:t>
            </w:r>
            <w:r w:rsidRPr="00392981">
              <w:rPr>
                <w:rFonts w:ascii="標楷體" w:eastAsia="標楷體" w:hAnsi="標楷體" w:cs="Simang"/>
                <w:sz w:val="21"/>
                <w:szCs w:val="21"/>
              </w:rPr>
              <w:t>0</w:t>
            </w:r>
          </w:p>
        </w:tc>
      </w:tr>
      <w:tr w:rsidR="00B37E99" w:rsidRPr="00392981" w:rsidTr="009962F2">
        <w:trPr>
          <w:trHeight w:val="635"/>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額定輸出電壓（</w:t>
            </w:r>
            <w:r w:rsidRPr="00392981">
              <w:rPr>
                <w:rFonts w:ascii="標楷體" w:eastAsia="標楷體" w:hAnsi="標楷體" w:cs="Simang"/>
                <w:sz w:val="21"/>
                <w:szCs w:val="21"/>
              </w:rPr>
              <w:t>V</w:t>
            </w:r>
            <w:r w:rsidRPr="00392981">
              <w:rPr>
                <w:rFonts w:ascii="標楷體" w:eastAsia="標楷體" w:hAnsi="標楷體" w:cs="Simang" w:hint="eastAsia"/>
                <w:sz w:val="21"/>
                <w:szCs w:val="21"/>
              </w:rPr>
              <w:t>）</w:t>
            </w:r>
          </w:p>
        </w:tc>
        <w:tc>
          <w:tcPr>
            <w:tcW w:w="2446" w:type="dxa"/>
            <w:gridSpan w:val="2"/>
            <w:tcBorders>
              <w:top w:val="single" w:sz="4" w:space="0" w:color="auto"/>
              <w:left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sz w:val="21"/>
                <w:szCs w:val="21"/>
              </w:rPr>
              <w:t>16</w:t>
            </w:r>
          </w:p>
        </w:tc>
        <w:tc>
          <w:tcPr>
            <w:tcW w:w="2447" w:type="dxa"/>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sz w:val="21"/>
                <w:szCs w:val="21"/>
              </w:rPr>
              <w:t>17.2</w:t>
            </w:r>
          </w:p>
        </w:tc>
      </w:tr>
      <w:tr w:rsidR="00B37E99" w:rsidRPr="00392981" w:rsidTr="009962F2">
        <w:trPr>
          <w:trHeight w:val="605"/>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推力調節（</w:t>
            </w:r>
            <w:r w:rsidRPr="00392981">
              <w:rPr>
                <w:rFonts w:ascii="標楷體" w:eastAsia="標楷體" w:hAnsi="標楷體" w:cs="Simang"/>
                <w:sz w:val="21"/>
                <w:szCs w:val="21"/>
              </w:rPr>
              <w:t>A</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w:t>
            </w:r>
          </w:p>
        </w:tc>
      </w:tr>
      <w:tr w:rsidR="00B37E99" w:rsidRPr="00392981" w:rsidTr="009962F2">
        <w:trPr>
          <w:trHeight w:val="647"/>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負載持續率（</w:t>
            </w:r>
            <w:r w:rsidRPr="00392981">
              <w:rPr>
                <w:rFonts w:ascii="標楷體" w:eastAsia="標楷體" w:hAnsi="標楷體" w:cs="Simang"/>
                <w:sz w:val="21"/>
                <w:szCs w:val="21"/>
              </w:rPr>
              <w:t>%</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60</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空載損耗</w:t>
            </w:r>
            <w:r w:rsidRPr="00392981">
              <w:rPr>
                <w:rFonts w:ascii="標楷體" w:eastAsia="標楷體" w:hAnsi="標楷體" w:cs="Simang"/>
                <w:sz w:val="21"/>
                <w:szCs w:val="21"/>
              </w:rPr>
              <w:t xml:space="preserve"> </w:t>
            </w:r>
            <w:r w:rsidRPr="00392981">
              <w:rPr>
                <w:rFonts w:ascii="標楷體" w:eastAsia="標楷體" w:hAnsi="標楷體" w:cs="Simang" w:hint="eastAsia"/>
                <w:sz w:val="21"/>
                <w:szCs w:val="21"/>
              </w:rPr>
              <w:t>（</w:t>
            </w:r>
            <w:r w:rsidRPr="00392981">
              <w:rPr>
                <w:rFonts w:ascii="標楷體" w:eastAsia="標楷體" w:hAnsi="標楷體" w:cs="Simang"/>
                <w:sz w:val="21"/>
                <w:szCs w:val="21"/>
              </w:rPr>
              <w:t>W</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40</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引弧方式</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hint="eastAsia"/>
                <w:sz w:val="21"/>
                <w:szCs w:val="21"/>
              </w:rPr>
              <w:t>高頻引弧</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效率（</w:t>
            </w:r>
            <w:r w:rsidRPr="00392981">
              <w:rPr>
                <w:rFonts w:ascii="標楷體" w:eastAsia="標楷體" w:hAnsi="標楷體" w:cs="Simang"/>
                <w:sz w:val="21"/>
                <w:szCs w:val="21"/>
              </w:rPr>
              <w:t>%</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80</w:t>
            </w:r>
          </w:p>
        </w:tc>
      </w:tr>
      <w:tr w:rsidR="00B37E99" w:rsidRPr="00392981" w:rsidTr="009962F2">
        <w:trPr>
          <w:trHeight w:val="799"/>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功率因數</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0.73</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絕緣等級</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F</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外殼防護等級</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IP21</w:t>
            </w:r>
          </w:p>
        </w:tc>
      </w:tr>
      <w:tr w:rsidR="00B37E99" w:rsidRPr="00392981" w:rsidTr="009962F2">
        <w:trPr>
          <w:trHeight w:val="828"/>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重量（</w:t>
            </w:r>
            <w:r w:rsidRPr="00392981">
              <w:rPr>
                <w:rFonts w:ascii="標楷體" w:eastAsia="標楷體" w:hAnsi="標楷體" w:cs="Simang"/>
                <w:sz w:val="21"/>
                <w:szCs w:val="21"/>
              </w:rPr>
              <w:t>kg</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cs="Simang"/>
                <w:sz w:val="21"/>
                <w:szCs w:val="21"/>
              </w:rPr>
              <w:t>6.55</w:t>
            </w:r>
          </w:p>
        </w:tc>
      </w:tr>
      <w:tr w:rsidR="00B37E99" w:rsidRPr="00392981" w:rsidTr="009962F2">
        <w:trPr>
          <w:trHeight w:val="874"/>
        </w:trPr>
        <w:tc>
          <w:tcPr>
            <w:tcW w:w="4543" w:type="dxa"/>
            <w:tcBorders>
              <w:top w:val="single" w:sz="4" w:space="0" w:color="auto"/>
              <w:bottom w:val="single" w:sz="4" w:space="0" w:color="auto"/>
              <w:right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cs="Simang"/>
                <w:sz w:val="21"/>
                <w:szCs w:val="21"/>
              </w:rPr>
            </w:pPr>
            <w:r w:rsidRPr="00392981">
              <w:rPr>
                <w:rFonts w:ascii="標楷體" w:eastAsia="標楷體" w:hAnsi="標楷體" w:cs="Simang" w:hint="eastAsia"/>
                <w:sz w:val="21"/>
                <w:szCs w:val="21"/>
              </w:rPr>
              <w:t>外形尺寸（</w:t>
            </w:r>
            <w:r w:rsidRPr="00392981">
              <w:rPr>
                <w:rFonts w:ascii="標楷體" w:eastAsia="標楷體" w:hAnsi="標楷體" w:cs="Simang"/>
                <w:sz w:val="21"/>
                <w:szCs w:val="21"/>
              </w:rPr>
              <w:t>mm</w:t>
            </w:r>
            <w:r w:rsidRPr="00392981">
              <w:rPr>
                <w:rFonts w:ascii="標楷體" w:eastAsia="標楷體" w:hAnsi="標楷體" w:cs="Simang" w:hint="eastAsia"/>
                <w:sz w:val="21"/>
                <w:szCs w:val="21"/>
              </w:rPr>
              <w:t>）</w:t>
            </w:r>
          </w:p>
        </w:tc>
        <w:tc>
          <w:tcPr>
            <w:tcW w:w="4892" w:type="dxa"/>
            <w:gridSpan w:val="3"/>
            <w:tcBorders>
              <w:top w:val="single" w:sz="4" w:space="0" w:color="auto"/>
              <w:left w:val="single" w:sz="4" w:space="0" w:color="auto"/>
              <w:bottom w:val="single" w:sz="4" w:space="0" w:color="auto"/>
            </w:tcBorders>
            <w:vAlign w:val="center"/>
          </w:tcPr>
          <w:p w:rsidR="00B37E99" w:rsidRPr="00392981" w:rsidRDefault="00B37E99">
            <w:pPr>
              <w:pStyle w:val="BodyTextIndent3"/>
              <w:spacing w:line="340" w:lineRule="exact"/>
              <w:ind w:left="0" w:firstLine="0"/>
              <w:jc w:val="center"/>
              <w:rPr>
                <w:rFonts w:ascii="標楷體" w:eastAsia="標楷體" w:hAnsi="標楷體"/>
                <w:sz w:val="21"/>
                <w:szCs w:val="21"/>
              </w:rPr>
            </w:pPr>
            <w:r w:rsidRPr="00392981">
              <w:rPr>
                <w:rFonts w:ascii="標楷體" w:eastAsia="標楷體" w:hAnsi="標楷體"/>
                <w:sz w:val="21"/>
                <w:szCs w:val="21"/>
              </w:rPr>
              <w:t>440*260*335</w:t>
            </w:r>
          </w:p>
        </w:tc>
      </w:tr>
    </w:tbl>
    <w:p w:rsidR="00B37E99" w:rsidRPr="002A341B" w:rsidRDefault="00B37E99" w:rsidP="002A341B">
      <w:pPr>
        <w:spacing w:line="360" w:lineRule="exact"/>
        <w:rPr>
          <w:rFonts w:ascii="標楷體" w:eastAsia="標楷體" w:hAnsi="標楷體"/>
          <w:b/>
          <w:bCs/>
          <w:sz w:val="32"/>
          <w:szCs w:val="32"/>
          <w:lang w:eastAsia="zh-TW"/>
        </w:rPr>
      </w:pPr>
      <w:r w:rsidRPr="00392981">
        <w:rPr>
          <w:rFonts w:ascii="標楷體" w:eastAsia="標楷體" w:hAnsi="標楷體"/>
          <w:b/>
          <w:bCs/>
          <w:sz w:val="28"/>
          <w:szCs w:val="28"/>
        </w:rPr>
        <w:t xml:space="preserve">   1.</w:t>
      </w:r>
      <w:r w:rsidRPr="00392981">
        <w:rPr>
          <w:rFonts w:ascii="標楷體" w:eastAsia="標楷體" w:hAnsi="標楷體" w:hint="eastAsia"/>
          <w:b/>
          <w:bCs/>
          <w:sz w:val="28"/>
          <w:szCs w:val="28"/>
        </w:rPr>
        <w:t>性能參數表：</w:t>
      </w:r>
    </w:p>
    <w:p w:rsidR="00B37E99" w:rsidRDefault="00B37E99">
      <w:pPr>
        <w:rPr>
          <w:rFonts w:ascii="標楷體" w:eastAsia="標楷體" w:hAnsi="標楷體"/>
          <w:sz w:val="36"/>
          <w:lang w:eastAsia="zh-TW"/>
        </w:rPr>
      </w:pPr>
    </w:p>
    <w:p w:rsidR="00B37E99" w:rsidRPr="00392981" w:rsidRDefault="00B37E99">
      <w:pPr>
        <w:rPr>
          <w:rFonts w:ascii="標楷體" w:eastAsia="標楷體" w:hAnsi="標楷體"/>
          <w:b/>
          <w:bCs/>
          <w:color w:val="0000FF"/>
          <w:sz w:val="36"/>
          <w:szCs w:val="36"/>
        </w:rPr>
      </w:pPr>
      <w:r w:rsidRPr="00392981">
        <w:rPr>
          <w:rFonts w:ascii="標楷體" w:eastAsia="標楷體" w:hAnsi="標楷體" w:hint="eastAsia"/>
          <w:sz w:val="36"/>
        </w:rPr>
        <w:t>三</w:t>
      </w:r>
      <w:r w:rsidRPr="00392981">
        <w:rPr>
          <w:rFonts w:ascii="標楷體" w:eastAsia="標楷體" w:hAnsi="標楷體" w:hint="eastAsia"/>
          <w:b/>
          <w:bCs/>
          <w:sz w:val="36"/>
          <w:szCs w:val="36"/>
        </w:rPr>
        <w:t>、面板說明：</w:t>
      </w:r>
      <w:r w:rsidRPr="00392981">
        <w:rPr>
          <w:rFonts w:ascii="標楷體" w:eastAsia="標楷體" w:hAnsi="標楷體"/>
          <w:b/>
          <w:bCs/>
          <w:sz w:val="36"/>
          <w:szCs w:val="36"/>
        </w:rPr>
        <w:t xml:space="preserve"> </w:t>
      </w:r>
    </w:p>
    <w:p w:rsidR="00B37E99" w:rsidRPr="00250E14" w:rsidRDefault="00B37E99" w:rsidP="00250E14">
      <w:pPr>
        <w:rPr>
          <w:rFonts w:ascii="標楷體" w:eastAsia="標楷體" w:hAnsi="標楷體"/>
          <w:b/>
          <w:bCs/>
          <w:color w:val="0000FF"/>
          <w:sz w:val="36"/>
          <w:szCs w:val="36"/>
          <w:lang w:eastAsia="zh-TW"/>
        </w:rPr>
      </w:pPr>
      <w:r>
        <w:rPr>
          <w:rFonts w:ascii="標楷體" w:eastAsia="標楷體" w:hAnsi="標楷體"/>
          <w:b/>
          <w:bCs/>
          <w:color w:val="0000FF"/>
          <w:sz w:val="36"/>
          <w:szCs w:val="36"/>
          <w:lang w:eastAsia="zh-TW"/>
        </w:rPr>
        <w:t xml:space="preserve">    </w:t>
      </w:r>
      <w:r w:rsidRPr="00250E14">
        <w:rPr>
          <w:rFonts w:ascii="標楷體" w:eastAsia="標楷體" w:hAnsi="標楷體"/>
          <w:b/>
          <w:bCs/>
          <w:color w:val="0000FF"/>
          <w:sz w:val="36"/>
          <w:szCs w:val="36"/>
        </w:rPr>
        <w:pict>
          <v:shape id="_x0000_i1027" type="#_x0000_t75" style="width:400.5pt;height:328.5pt">
            <v:imagedata r:id="rId28" o:title=""/>
          </v:shape>
        </w:pict>
      </w:r>
    </w:p>
    <w:tbl>
      <w:tblPr>
        <w:tblpPr w:leftFromText="180" w:rightFromText="180" w:vertAnchor="text" w:horzAnchor="margin" w:tblpXSpec="center" w:tblpY="1021"/>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3"/>
        <w:gridCol w:w="6505"/>
      </w:tblGrid>
      <w:tr w:rsidR="00B37E99" w:rsidRPr="00392981" w:rsidTr="002A341B">
        <w:trPr>
          <w:trHeight w:val="376"/>
        </w:trPr>
        <w:tc>
          <w:tcPr>
            <w:tcW w:w="8028" w:type="dxa"/>
            <w:gridSpan w:val="2"/>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cs="Simang" w:hint="eastAsia"/>
                <w:sz w:val="22"/>
              </w:rPr>
              <w:t>功能描述：</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w:t>
            </w:r>
          </w:p>
        </w:tc>
        <w:tc>
          <w:tcPr>
            <w:tcW w:w="6505" w:type="dxa"/>
            <w:vAlign w:val="center"/>
          </w:tcPr>
          <w:p w:rsidR="00B37E99" w:rsidRPr="00392981" w:rsidRDefault="00B37E99" w:rsidP="002A341B">
            <w:pPr>
              <w:jc w:val="left"/>
              <w:rPr>
                <w:rFonts w:ascii="標楷體" w:eastAsia="標楷體" w:hAnsi="標楷體" w:cs="Simang"/>
                <w:sz w:val="22"/>
              </w:rPr>
            </w:pPr>
            <w:r>
              <w:rPr>
                <w:rFonts w:ascii="標楷體" w:eastAsia="標楷體" w:hAnsi="標楷體" w:hint="eastAsia"/>
                <w:lang w:eastAsia="zh-TW"/>
              </w:rPr>
              <w:t>電焊</w:t>
            </w:r>
            <w:r>
              <w:rPr>
                <w:rFonts w:ascii="標楷體" w:eastAsia="標楷體" w:hAnsi="標楷體"/>
                <w:lang w:eastAsia="zh-TW"/>
              </w:rPr>
              <w:t>/</w:t>
            </w:r>
            <w:r>
              <w:rPr>
                <w:rFonts w:ascii="標楷體" w:eastAsia="標楷體" w:hAnsi="標楷體" w:hint="eastAsia"/>
                <w:lang w:eastAsia="zh-TW"/>
              </w:rPr>
              <w:t>氬焊</w:t>
            </w:r>
            <w:r>
              <w:rPr>
                <w:rFonts w:ascii="標楷體" w:eastAsia="標楷體" w:hAnsi="標楷體"/>
                <w:lang w:eastAsia="zh-TW"/>
              </w:rPr>
              <w:t xml:space="preserve"> </w:t>
            </w:r>
            <w:r w:rsidRPr="00392981">
              <w:rPr>
                <w:rFonts w:ascii="標楷體" w:eastAsia="標楷體" w:hAnsi="標楷體" w:hint="eastAsia"/>
              </w:rPr>
              <w:t>轉換開關</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2</w:t>
            </w:r>
          </w:p>
        </w:tc>
        <w:tc>
          <w:tcPr>
            <w:tcW w:w="6505" w:type="dxa"/>
            <w:vAlign w:val="center"/>
          </w:tcPr>
          <w:p w:rsidR="00B37E99" w:rsidRPr="00392981" w:rsidRDefault="00B37E99" w:rsidP="002A341B">
            <w:pPr>
              <w:jc w:val="left"/>
              <w:rPr>
                <w:rFonts w:ascii="標楷體" w:eastAsia="標楷體" w:hAnsi="標楷體" w:cs="Simang"/>
                <w:sz w:val="22"/>
              </w:rPr>
            </w:pPr>
            <w:r>
              <w:rPr>
                <w:rFonts w:ascii="標楷體" w:eastAsia="標楷體" w:hAnsi="標楷體" w:hint="eastAsia"/>
              </w:rPr>
              <w:t>氬</w:t>
            </w:r>
            <w:r w:rsidRPr="00392981">
              <w:rPr>
                <w:rFonts w:ascii="標楷體" w:eastAsia="標楷體" w:hAnsi="標楷體" w:hint="eastAsia"/>
              </w:rPr>
              <w:t>焊指示燈</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3</w:t>
            </w:r>
          </w:p>
        </w:tc>
        <w:tc>
          <w:tcPr>
            <w:tcW w:w="6505" w:type="dxa"/>
            <w:vAlign w:val="center"/>
          </w:tcPr>
          <w:p w:rsidR="00B37E99" w:rsidRPr="00392981" w:rsidRDefault="00B37E99" w:rsidP="002A341B">
            <w:pPr>
              <w:jc w:val="left"/>
              <w:rPr>
                <w:rFonts w:ascii="標楷體" w:eastAsia="標楷體" w:hAnsi="標楷體" w:cs="Simang"/>
                <w:sz w:val="22"/>
              </w:rPr>
            </w:pPr>
            <w:r>
              <w:rPr>
                <w:rFonts w:ascii="標楷體" w:eastAsia="標楷體" w:hAnsi="標楷體" w:hint="eastAsia"/>
                <w:lang w:eastAsia="zh-TW"/>
              </w:rPr>
              <w:t>電</w:t>
            </w:r>
            <w:r w:rsidRPr="00392981">
              <w:rPr>
                <w:rFonts w:ascii="標楷體" w:eastAsia="標楷體" w:hAnsi="標楷體" w:hint="eastAsia"/>
              </w:rPr>
              <w:t>焊指示燈</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4</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數</w:t>
            </w:r>
            <w:r>
              <w:rPr>
                <w:rFonts w:ascii="標楷體" w:eastAsia="標楷體" w:hAnsi="標楷體" w:hint="eastAsia"/>
                <w:lang w:eastAsia="zh-TW"/>
              </w:rPr>
              <w:t>位</w:t>
            </w:r>
            <w:r w:rsidRPr="00392981">
              <w:rPr>
                <w:rFonts w:ascii="標楷體" w:eastAsia="標楷體" w:hAnsi="標楷體" w:hint="eastAsia"/>
              </w:rPr>
              <w:t>顯</w:t>
            </w:r>
            <w:r>
              <w:rPr>
                <w:rFonts w:ascii="標楷體" w:eastAsia="標楷體" w:hAnsi="標楷體" w:hint="eastAsia"/>
                <w:lang w:eastAsia="zh-TW"/>
              </w:rPr>
              <w:t>示</w:t>
            </w:r>
            <w:r w:rsidRPr="00392981">
              <w:rPr>
                <w:rFonts w:ascii="標楷體" w:eastAsia="標楷體" w:hAnsi="標楷體" w:hint="eastAsia"/>
              </w:rPr>
              <w:t>表</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5</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保護指示燈</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6</w:t>
            </w:r>
          </w:p>
        </w:tc>
        <w:tc>
          <w:tcPr>
            <w:tcW w:w="6505" w:type="dxa"/>
            <w:vAlign w:val="center"/>
          </w:tcPr>
          <w:p w:rsidR="00B37E99" w:rsidRPr="00392981" w:rsidRDefault="00B37E99" w:rsidP="002A341B">
            <w:pPr>
              <w:jc w:val="left"/>
              <w:rPr>
                <w:rFonts w:ascii="標楷體" w:eastAsia="標楷體" w:hAnsi="標楷體" w:cs="Simang"/>
                <w:sz w:val="22"/>
                <w:lang w:eastAsia="zh-TW"/>
              </w:rPr>
            </w:pPr>
            <w:r>
              <w:rPr>
                <w:rFonts w:ascii="標楷體" w:eastAsia="標楷體" w:hAnsi="標楷體" w:hint="eastAsia"/>
                <w:lang w:eastAsia="zh-TW"/>
              </w:rPr>
              <w:t>氣體後流調整旋鈕</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7</w:t>
            </w:r>
          </w:p>
        </w:tc>
        <w:tc>
          <w:tcPr>
            <w:tcW w:w="6505" w:type="dxa"/>
            <w:vAlign w:val="center"/>
          </w:tcPr>
          <w:p w:rsidR="00B37E99" w:rsidRPr="00392981" w:rsidRDefault="00B37E99" w:rsidP="002A341B">
            <w:pPr>
              <w:jc w:val="left"/>
              <w:rPr>
                <w:rFonts w:ascii="標楷體" w:eastAsia="標楷體" w:hAnsi="標楷體" w:cs="Simang"/>
                <w:sz w:val="22"/>
              </w:rPr>
            </w:pPr>
            <w:r>
              <w:rPr>
                <w:rFonts w:ascii="標楷體" w:eastAsia="標楷體" w:hAnsi="標楷體" w:hint="eastAsia"/>
                <w:lang w:eastAsia="zh-TW"/>
              </w:rPr>
              <w:t>焊接</w:t>
            </w:r>
            <w:r w:rsidRPr="00392981">
              <w:rPr>
                <w:rFonts w:ascii="標楷體" w:eastAsia="標楷體" w:hAnsi="標楷體" w:hint="eastAsia"/>
              </w:rPr>
              <w:t>電流</w:t>
            </w:r>
            <w:r>
              <w:rPr>
                <w:rFonts w:ascii="標楷體" w:eastAsia="標楷體" w:hAnsi="標楷體" w:hint="eastAsia"/>
                <w:lang w:eastAsia="zh-TW"/>
              </w:rPr>
              <w:t>調整旋鈕</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8</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輸出“正”</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9</w:t>
            </w:r>
          </w:p>
        </w:tc>
        <w:tc>
          <w:tcPr>
            <w:tcW w:w="6505" w:type="dxa"/>
            <w:vAlign w:val="center"/>
          </w:tcPr>
          <w:p w:rsidR="00B37E99" w:rsidRPr="00392981" w:rsidRDefault="00B37E99" w:rsidP="002A341B">
            <w:pPr>
              <w:jc w:val="left"/>
              <w:rPr>
                <w:rFonts w:ascii="標楷體" w:eastAsia="標楷體" w:hAnsi="標楷體" w:cs="Simang"/>
                <w:sz w:val="22"/>
                <w:lang w:eastAsia="zh-TW"/>
              </w:rPr>
            </w:pPr>
            <w:r>
              <w:rPr>
                <w:rFonts w:ascii="標楷體" w:eastAsia="標楷體" w:hAnsi="標楷體" w:hint="eastAsia"/>
                <w:lang w:eastAsia="zh-TW"/>
              </w:rPr>
              <w:t>信號插座</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10</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氬焊槍接口</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11</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輸出“負”</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12</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接地螺栓</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13</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電源開關</w:t>
            </w:r>
          </w:p>
        </w:tc>
      </w:tr>
      <w:tr w:rsidR="00B37E99" w:rsidRPr="00392981" w:rsidTr="002A341B">
        <w:trPr>
          <w:trHeight w:val="35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14</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進氣嘴</w:t>
            </w:r>
          </w:p>
        </w:tc>
      </w:tr>
      <w:tr w:rsidR="00B37E99" w:rsidRPr="00392981" w:rsidTr="002A341B">
        <w:trPr>
          <w:trHeight w:val="368"/>
        </w:trPr>
        <w:tc>
          <w:tcPr>
            <w:tcW w:w="1523" w:type="dxa"/>
            <w:vAlign w:val="center"/>
          </w:tcPr>
          <w:p w:rsidR="00B37E99" w:rsidRPr="00392981" w:rsidRDefault="00B37E99" w:rsidP="002A341B">
            <w:pPr>
              <w:jc w:val="center"/>
              <w:rPr>
                <w:rFonts w:ascii="標楷體" w:eastAsia="標楷體" w:hAnsi="標楷體" w:cs="Simang"/>
                <w:sz w:val="22"/>
              </w:rPr>
            </w:pPr>
            <w:r w:rsidRPr="00392981">
              <w:rPr>
                <w:rFonts w:ascii="標楷體" w:eastAsia="標楷體" w:hAnsi="標楷體" w:cs="Simang"/>
                <w:sz w:val="22"/>
              </w:rPr>
              <w:t>15</w:t>
            </w:r>
          </w:p>
        </w:tc>
        <w:tc>
          <w:tcPr>
            <w:tcW w:w="6505" w:type="dxa"/>
            <w:vAlign w:val="center"/>
          </w:tcPr>
          <w:p w:rsidR="00B37E99" w:rsidRPr="00392981" w:rsidRDefault="00B37E99" w:rsidP="002A341B">
            <w:pPr>
              <w:jc w:val="left"/>
              <w:rPr>
                <w:rFonts w:ascii="標楷體" w:eastAsia="標楷體" w:hAnsi="標楷體" w:cs="Simang"/>
                <w:sz w:val="22"/>
              </w:rPr>
            </w:pPr>
            <w:r w:rsidRPr="00392981">
              <w:rPr>
                <w:rFonts w:ascii="標楷體" w:eastAsia="標楷體" w:hAnsi="標楷體" w:hint="eastAsia"/>
              </w:rPr>
              <w:t>輸入電源線</w:t>
            </w:r>
          </w:p>
        </w:tc>
      </w:tr>
    </w:tbl>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Default="00B37E99" w:rsidP="00D6680F">
      <w:pPr>
        <w:spacing w:beforeLines="50" w:line="360" w:lineRule="exact"/>
        <w:rPr>
          <w:rFonts w:ascii="標楷體" w:eastAsia="標楷體" w:hAnsi="標楷體"/>
          <w:sz w:val="36"/>
          <w:szCs w:val="36"/>
          <w:lang w:eastAsia="zh-TW"/>
        </w:rPr>
      </w:pPr>
    </w:p>
    <w:p w:rsidR="00B37E99" w:rsidRPr="00392981" w:rsidRDefault="00B37E99" w:rsidP="00D6680F">
      <w:pPr>
        <w:spacing w:beforeLines="50" w:line="360" w:lineRule="exact"/>
        <w:rPr>
          <w:rFonts w:ascii="標楷體" w:eastAsia="標楷體" w:hAnsi="標楷體"/>
          <w:sz w:val="20"/>
          <w:szCs w:val="20"/>
        </w:rPr>
      </w:pPr>
      <w:r w:rsidRPr="00392981">
        <w:rPr>
          <w:rFonts w:ascii="標楷體" w:eastAsia="標楷體" w:hAnsi="標楷體"/>
          <w:sz w:val="20"/>
          <w:szCs w:val="20"/>
        </w:rPr>
        <w:t xml:space="preserve">                        </w:t>
      </w:r>
    </w:p>
    <w:p w:rsidR="00B37E99" w:rsidRPr="00392981" w:rsidRDefault="00B37E99" w:rsidP="00D6680F">
      <w:pPr>
        <w:spacing w:beforeLines="50" w:line="360" w:lineRule="exact"/>
        <w:rPr>
          <w:rFonts w:ascii="標楷體" w:eastAsia="標楷體" w:hAnsi="標楷體"/>
          <w:b/>
          <w:bCs/>
          <w:sz w:val="36"/>
          <w:szCs w:val="36"/>
        </w:rPr>
      </w:pPr>
      <w:r>
        <w:rPr>
          <w:rFonts w:ascii="標楷體" w:eastAsia="標楷體" w:hAnsi="標楷體" w:hint="eastAsia"/>
          <w:b/>
          <w:bCs/>
          <w:sz w:val="36"/>
          <w:szCs w:val="36"/>
          <w:lang w:eastAsia="zh-TW"/>
        </w:rPr>
        <w:t>四</w:t>
      </w:r>
      <w:r w:rsidRPr="00392981">
        <w:rPr>
          <w:rFonts w:ascii="標楷體" w:eastAsia="標楷體" w:hAnsi="標楷體" w:hint="eastAsia"/>
          <w:b/>
          <w:bCs/>
          <w:sz w:val="36"/>
          <w:szCs w:val="36"/>
        </w:rPr>
        <w:t>、安裝說明：</w:t>
      </w:r>
    </w:p>
    <w:p w:rsidR="00B37E99" w:rsidRPr="00392981" w:rsidRDefault="00B37E99" w:rsidP="00D6680F">
      <w:pPr>
        <w:spacing w:beforeLines="50" w:line="240" w:lineRule="exact"/>
        <w:ind w:firstLine="425"/>
        <w:rPr>
          <w:rFonts w:ascii="標楷體" w:eastAsia="標楷體" w:hAnsi="標楷體"/>
          <w:szCs w:val="21"/>
        </w:rPr>
      </w:pPr>
      <w:r w:rsidRPr="00392981">
        <w:rPr>
          <w:rFonts w:ascii="標楷體" w:eastAsia="標楷體" w:hAnsi="標楷體" w:hint="eastAsia"/>
          <w:szCs w:val="21"/>
        </w:rPr>
        <w:t>連接電纜過長會導致焊機的起弧性能與焊接性能的穩定性產生較大的影響，所以我們建議您使用推薦的配置長度，為減少電壓下降，請選用更大截面的電纜：</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1. </w:t>
      </w:r>
      <w:r>
        <w:rPr>
          <w:rFonts w:ascii="標楷體" w:eastAsia="標楷體" w:hAnsi="標楷體" w:cs="Simang" w:hint="eastAsia"/>
          <w:szCs w:val="21"/>
        </w:rPr>
        <w:t>將焊機</w:t>
      </w:r>
      <w:r>
        <w:rPr>
          <w:rFonts w:ascii="標楷體" w:eastAsia="標楷體" w:hAnsi="標楷體" w:cs="Simang" w:hint="eastAsia"/>
          <w:szCs w:val="21"/>
          <w:lang w:eastAsia="zh-TW"/>
        </w:rPr>
        <w:t>後</w:t>
      </w:r>
      <w:r>
        <w:rPr>
          <w:rFonts w:ascii="標楷體" w:eastAsia="標楷體" w:hAnsi="標楷體" w:cs="Simang" w:hint="eastAsia"/>
          <w:szCs w:val="21"/>
        </w:rPr>
        <w:t>面附有接地標記的接地螺絲連接一條大</w:t>
      </w:r>
      <w:r>
        <w:rPr>
          <w:rFonts w:ascii="標楷體" w:eastAsia="標楷體" w:hAnsi="標楷體" w:cs="Simang" w:hint="eastAsia"/>
          <w:szCs w:val="21"/>
          <w:lang w:eastAsia="zh-TW"/>
        </w:rPr>
        <w:t>於</w:t>
      </w:r>
      <w:r>
        <w:rPr>
          <w:rFonts w:ascii="標楷體" w:eastAsia="標楷體" w:hAnsi="標楷體" w:cs="Simang"/>
          <w:szCs w:val="21"/>
          <w:lang w:eastAsia="zh-TW"/>
        </w:rPr>
        <w:t>8</w:t>
      </w:r>
      <w:r>
        <w:rPr>
          <w:rFonts w:ascii="標楷體" w:eastAsia="標楷體" w:hAnsi="標楷體" w:cs="Simang" w:hint="eastAsia"/>
          <w:szCs w:val="21"/>
          <w:lang w:eastAsia="zh-TW"/>
        </w:rPr>
        <w:t>平方</w:t>
      </w:r>
      <w:r w:rsidRPr="00392981">
        <w:rPr>
          <w:rFonts w:ascii="標楷體" w:eastAsia="標楷體" w:hAnsi="標楷體" w:cs="Simang" w:hint="eastAsia"/>
          <w:szCs w:val="21"/>
        </w:rPr>
        <w:t>的電纜線，將焊機外殼可靠接地。</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2. </w:t>
      </w:r>
      <w:r w:rsidRPr="00392981">
        <w:rPr>
          <w:rFonts w:ascii="標楷體" w:eastAsia="標楷體" w:hAnsi="標楷體" w:cs="Simang" w:hint="eastAsia"/>
          <w:szCs w:val="21"/>
        </w:rPr>
        <w:t>根據焊機的輸入</w:t>
      </w:r>
      <w:r>
        <w:rPr>
          <w:rFonts w:ascii="標楷體" w:eastAsia="標楷體" w:hAnsi="標楷體" w:cs="Simang" w:hint="eastAsia"/>
          <w:szCs w:val="21"/>
          <w:lang w:eastAsia="zh-TW"/>
        </w:rPr>
        <w:t>電</w:t>
      </w:r>
      <w:r w:rsidRPr="00392981">
        <w:rPr>
          <w:rFonts w:ascii="標楷體" w:eastAsia="標楷體" w:hAnsi="標楷體" w:cs="Simang" w:hint="eastAsia"/>
          <w:szCs w:val="21"/>
        </w:rPr>
        <w:t>源線接到相應電壓等級的配電箱上，切勿接錯電壓，同時保證供電電壓的誤差在允許</w:t>
      </w:r>
      <w:r>
        <w:rPr>
          <w:rFonts w:ascii="標楷體" w:eastAsia="標楷體" w:hAnsi="標楷體" w:cs="Simang" w:hint="eastAsia"/>
          <w:szCs w:val="21"/>
          <w:lang w:eastAsia="zh-TW"/>
        </w:rPr>
        <w:t>範圍</w:t>
      </w:r>
      <w:r>
        <w:rPr>
          <w:rFonts w:ascii="標楷體" w:eastAsia="標楷體" w:hAnsi="標楷體" w:cs="Simang" w:hint="eastAsia"/>
          <w:szCs w:val="21"/>
        </w:rPr>
        <w:t>內，按照下圖正確地連接氬</w:t>
      </w:r>
      <w:r>
        <w:rPr>
          <w:rFonts w:ascii="標楷體" w:eastAsia="標楷體" w:hAnsi="標楷體" w:cs="Simang" w:hint="eastAsia"/>
          <w:szCs w:val="21"/>
          <w:lang w:eastAsia="zh-TW"/>
        </w:rPr>
        <w:t>焊槍</w:t>
      </w:r>
      <w:r w:rsidRPr="00392981">
        <w:rPr>
          <w:rFonts w:ascii="標楷體" w:eastAsia="標楷體" w:hAnsi="標楷體" w:cs="Simang" w:hint="eastAsia"/>
          <w:szCs w:val="21"/>
        </w:rPr>
        <w:t>；</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標楷體" w:cs="Simang" w:hint="eastAsia"/>
          <w:szCs w:val="21"/>
        </w:rPr>
        <w:t>①</w:t>
      </w:r>
      <w:r w:rsidRPr="00392981">
        <w:rPr>
          <w:rFonts w:ascii="標楷體" w:eastAsia="標楷體" w:hAnsi="標楷體" w:cs="Simang"/>
          <w:szCs w:val="21"/>
        </w:rPr>
        <w:t>.</w:t>
      </w:r>
      <w:r w:rsidRPr="00392981">
        <w:rPr>
          <w:rFonts w:ascii="標楷體" w:eastAsia="標楷體" w:hAnsi="標楷體" w:cs="Simang" w:hint="eastAsia"/>
          <w:szCs w:val="21"/>
        </w:rPr>
        <w:t>使用</w:t>
      </w:r>
      <w:r w:rsidRPr="00392981">
        <w:rPr>
          <w:rFonts w:ascii="標楷體" w:eastAsia="標楷體" w:hAnsi="標楷體" w:cs="Simang"/>
          <w:szCs w:val="21"/>
        </w:rPr>
        <w:t>ARC</w:t>
      </w:r>
      <w:r w:rsidRPr="00392981">
        <w:rPr>
          <w:rFonts w:ascii="標楷體" w:eastAsia="標楷體" w:hAnsi="標楷體" w:cs="Simang" w:hint="eastAsia"/>
          <w:szCs w:val="21"/>
        </w:rPr>
        <w:t>（</w:t>
      </w:r>
      <w:r>
        <w:rPr>
          <w:rFonts w:ascii="標楷體" w:eastAsia="標楷體" w:hAnsi="標楷體" w:cs="Simang" w:hint="eastAsia"/>
          <w:szCs w:val="21"/>
          <w:lang w:eastAsia="zh-TW"/>
        </w:rPr>
        <w:t>電</w:t>
      </w:r>
      <w:r w:rsidRPr="00392981">
        <w:rPr>
          <w:rFonts w:ascii="標楷體" w:eastAsia="標楷體" w:hAnsi="標楷體" w:cs="Simang" w:hint="eastAsia"/>
          <w:szCs w:val="21"/>
        </w:rPr>
        <w:t>焊）</w:t>
      </w:r>
      <w:r>
        <w:rPr>
          <w:rFonts w:ascii="標楷體" w:eastAsia="標楷體" w:hAnsi="標楷體" w:cs="Simang" w:hint="eastAsia"/>
          <w:szCs w:val="21"/>
          <w:lang w:eastAsia="zh-TW"/>
        </w:rPr>
        <w:t>電焊夾</w:t>
      </w:r>
      <w:r>
        <w:rPr>
          <w:rFonts w:ascii="標楷體" w:eastAsia="標楷體" w:hAnsi="標楷體" w:cs="Simang" w:hint="eastAsia"/>
          <w:szCs w:val="21"/>
        </w:rPr>
        <w:t>和</w:t>
      </w:r>
      <w:r>
        <w:rPr>
          <w:rFonts w:ascii="標楷體" w:eastAsia="標楷體" w:hAnsi="標楷體" w:cs="Simang" w:hint="eastAsia"/>
          <w:szCs w:val="21"/>
          <w:lang w:eastAsia="zh-TW"/>
        </w:rPr>
        <w:t>接地夾</w:t>
      </w:r>
      <w:r>
        <w:rPr>
          <w:rFonts w:ascii="標楷體" w:eastAsia="標楷體" w:hAnsi="標楷體" w:cs="Simang" w:hint="eastAsia"/>
          <w:szCs w:val="21"/>
        </w:rPr>
        <w:t>已可靠連接，</w:t>
      </w:r>
      <w:r>
        <w:rPr>
          <w:rFonts w:ascii="標楷體" w:eastAsia="標楷體" w:hAnsi="標楷體" w:cs="Simang" w:hint="eastAsia"/>
          <w:szCs w:val="21"/>
          <w:lang w:eastAsia="zh-TW"/>
        </w:rPr>
        <w:t>並</w:t>
      </w:r>
      <w:r w:rsidRPr="00392981">
        <w:rPr>
          <w:rFonts w:ascii="標楷體" w:eastAsia="標楷體" w:hAnsi="標楷體" w:cs="Simang" w:hint="eastAsia"/>
          <w:szCs w:val="21"/>
        </w:rPr>
        <w:t>順時針用力旋緊；</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hAnsi="標楷體" w:cs="Simang" w:hint="eastAsia"/>
          <w:szCs w:val="21"/>
        </w:rPr>
        <w:t>②</w:t>
      </w:r>
      <w:r w:rsidRPr="00392981">
        <w:rPr>
          <w:rFonts w:ascii="標楷體" w:eastAsia="標楷體" w:hAnsi="標楷體" w:cs="Simang"/>
          <w:szCs w:val="21"/>
        </w:rPr>
        <w:t>.</w:t>
      </w:r>
      <w:r w:rsidRPr="00392981">
        <w:rPr>
          <w:rFonts w:ascii="標楷體" w:eastAsia="標楷體" w:hAnsi="標楷體" w:cs="Simang" w:hint="eastAsia"/>
          <w:szCs w:val="21"/>
        </w:rPr>
        <w:t>使用</w:t>
      </w:r>
      <w:r w:rsidRPr="00392981">
        <w:rPr>
          <w:rFonts w:ascii="標楷體" w:eastAsia="標楷體" w:hAnsi="標楷體" w:cs="Simang"/>
          <w:szCs w:val="21"/>
        </w:rPr>
        <w:t>TIG</w:t>
      </w:r>
      <w:r>
        <w:rPr>
          <w:rFonts w:ascii="標楷體" w:eastAsia="標楷體" w:hAnsi="標楷體" w:cs="Simang" w:hint="eastAsia"/>
          <w:szCs w:val="21"/>
        </w:rPr>
        <w:t>（氬</w:t>
      </w:r>
      <w:r w:rsidRPr="00392981">
        <w:rPr>
          <w:rFonts w:ascii="標楷體" w:eastAsia="標楷體" w:hAnsi="標楷體" w:cs="Simang" w:hint="eastAsia"/>
          <w:szCs w:val="21"/>
        </w:rPr>
        <w:t>焊）將</w:t>
      </w:r>
      <w:r>
        <w:rPr>
          <w:rFonts w:ascii="標楷體" w:eastAsia="標楷體" w:hAnsi="標楷體" w:cs="Simang" w:hint="eastAsia"/>
          <w:szCs w:val="21"/>
          <w:lang w:eastAsia="zh-TW"/>
        </w:rPr>
        <w:t>氬</w:t>
      </w:r>
      <w:r>
        <w:rPr>
          <w:rFonts w:ascii="標楷體" w:eastAsia="標楷體" w:hAnsi="標楷體" w:cs="Simang" w:hint="eastAsia"/>
          <w:szCs w:val="21"/>
        </w:rPr>
        <w:t>焊槍連接到焊機輸出接口，焊槍上的焊槍控制插頭插到輸出相應接口</w:t>
      </w:r>
      <w:r>
        <w:rPr>
          <w:rFonts w:ascii="標楷體" w:eastAsia="標楷體" w:hAnsi="標楷體" w:cs="Simang" w:hint="eastAsia"/>
          <w:szCs w:val="21"/>
          <w:lang w:eastAsia="zh-TW"/>
        </w:rPr>
        <w:t>並</w:t>
      </w:r>
      <w:r w:rsidRPr="00392981">
        <w:rPr>
          <w:rFonts w:ascii="標楷體" w:eastAsia="標楷體" w:hAnsi="標楷體" w:cs="Simang" w:hint="eastAsia"/>
          <w:szCs w:val="21"/>
        </w:rPr>
        <w:t>順時針用力旋緊。</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3. </w:t>
      </w:r>
      <w:r w:rsidRPr="00392981">
        <w:rPr>
          <w:rFonts w:ascii="標楷體" w:eastAsia="標楷體" w:hAnsi="標楷體" w:cs="Simang" w:hint="eastAsia"/>
          <w:szCs w:val="21"/>
        </w:rPr>
        <w:t>將輸出地線的快速插頭靠連接到焊機面板極性為“</w:t>
      </w:r>
      <w:r w:rsidRPr="00392981">
        <w:rPr>
          <w:rFonts w:ascii="標楷體" w:eastAsia="標楷體" w:hAnsi="標楷體" w:cs="Simang"/>
          <w:szCs w:val="21"/>
        </w:rPr>
        <w:t>+</w:t>
      </w:r>
      <w:r w:rsidRPr="00392981">
        <w:rPr>
          <w:rFonts w:ascii="標楷體" w:eastAsia="標楷體" w:hAnsi="標楷體" w:cs="Simang" w:hint="eastAsia"/>
          <w:szCs w:val="21"/>
        </w:rPr>
        <w:t>”的快速插座上，并順時針用力旋緊</w:t>
      </w:r>
      <w:r w:rsidRPr="00392981">
        <w:rPr>
          <w:rFonts w:ascii="標楷體" w:eastAsia="標楷體" w:hAnsi="標楷體" w:cs="Simang"/>
          <w:szCs w:val="21"/>
        </w:rPr>
        <w:t>,</w:t>
      </w:r>
      <w:r w:rsidRPr="00392981">
        <w:rPr>
          <w:rFonts w:ascii="標楷體" w:eastAsia="標楷體" w:hAnsi="標楷體" w:cs="Simang" w:hint="eastAsia"/>
          <w:szCs w:val="21"/>
        </w:rPr>
        <w:t>另一端的地</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線鉗夾住工件。</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4. </w:t>
      </w:r>
      <w:r>
        <w:rPr>
          <w:rFonts w:ascii="標楷體" w:eastAsia="標楷體" w:hAnsi="標楷體" w:cs="Simang" w:hint="eastAsia"/>
          <w:szCs w:val="21"/>
        </w:rPr>
        <w:t>確認輸入電源線、輸出焊</w:t>
      </w:r>
      <w:r>
        <w:rPr>
          <w:rFonts w:ascii="標楷體" w:eastAsia="標楷體" w:hAnsi="標楷體" w:cs="Simang" w:hint="eastAsia"/>
          <w:szCs w:val="21"/>
          <w:lang w:eastAsia="zh-TW"/>
        </w:rPr>
        <w:t>夾</w:t>
      </w:r>
      <w:r w:rsidRPr="00392981">
        <w:rPr>
          <w:rFonts w:ascii="標楷體" w:eastAsia="標楷體" w:hAnsi="標楷體" w:cs="Simang" w:hint="eastAsia"/>
          <w:szCs w:val="21"/>
        </w:rPr>
        <w:t>、輸出地線可靠連接，輸出接口請參照下圖的</w:t>
      </w:r>
      <w:r>
        <w:rPr>
          <w:rFonts w:ascii="標楷體" w:eastAsia="標楷體" w:hAnsi="標楷體" w:cs="Simang" w:hint="eastAsia"/>
          <w:szCs w:val="21"/>
        </w:rPr>
        <w:t>連接方式</w:t>
      </w:r>
      <w:r>
        <w:rPr>
          <w:rFonts w:ascii="標楷體" w:eastAsia="標楷體" w:hAnsi="標楷體" w:cs="Simang" w:hint="eastAsia"/>
          <w:szCs w:val="21"/>
          <w:lang w:eastAsia="zh-TW"/>
        </w:rPr>
        <w:t>並</w:t>
      </w:r>
      <w:r w:rsidRPr="00392981">
        <w:rPr>
          <w:rFonts w:ascii="標楷體" w:eastAsia="標楷體" w:hAnsi="標楷體" w:cs="Simang" w:hint="eastAsia"/>
          <w:szCs w:val="21"/>
        </w:rPr>
        <w:t>順時針用力旋緊。</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5. </w:t>
      </w:r>
      <w:r w:rsidRPr="00392981">
        <w:rPr>
          <w:rFonts w:ascii="標楷體" w:eastAsia="標楷體" w:hAnsi="標楷體" w:cs="Simang" w:hint="eastAsia"/>
          <w:szCs w:val="21"/>
        </w:rPr>
        <w:t>要注意接線的極性，一般使用</w:t>
      </w:r>
      <w:r w:rsidRPr="00392981">
        <w:rPr>
          <w:rFonts w:ascii="標楷體" w:eastAsia="標楷體" w:hAnsi="標楷體" w:cs="Simang"/>
          <w:szCs w:val="21"/>
        </w:rPr>
        <w:t>ARC</w:t>
      </w:r>
      <w:r>
        <w:rPr>
          <w:rFonts w:ascii="標楷體" w:eastAsia="標楷體" w:hAnsi="標楷體" w:cs="Simang" w:hint="eastAsia"/>
          <w:szCs w:val="21"/>
        </w:rPr>
        <w:t>（</w:t>
      </w:r>
      <w:r>
        <w:rPr>
          <w:rFonts w:ascii="標楷體" w:eastAsia="標楷體" w:hAnsi="標楷體" w:cs="Simang" w:hint="eastAsia"/>
          <w:szCs w:val="21"/>
          <w:lang w:eastAsia="zh-TW"/>
        </w:rPr>
        <w:t>電</w:t>
      </w:r>
      <w:r w:rsidRPr="00392981">
        <w:rPr>
          <w:rFonts w:ascii="標楷體" w:eastAsia="標楷體" w:hAnsi="標楷體" w:cs="Simang" w:hint="eastAsia"/>
          <w:szCs w:val="21"/>
        </w:rPr>
        <w:t>焊）直流焊機的接線方式有兩種正接法和反接法；</w:t>
      </w:r>
      <w:r w:rsidRPr="00392981">
        <w:rPr>
          <w:rFonts w:ascii="標楷體" w:hAnsi="標楷體" w:cs="Simang" w:hint="eastAsia"/>
          <w:szCs w:val="21"/>
        </w:rPr>
        <w:t>①</w:t>
      </w:r>
      <w:r w:rsidRPr="00392981">
        <w:rPr>
          <w:rFonts w:ascii="標楷體" w:eastAsia="標楷體" w:hAnsi="標楷體" w:cs="Simang" w:hint="eastAsia"/>
          <w:szCs w:val="21"/>
        </w:rPr>
        <w:t>正接法，</w:t>
      </w:r>
    </w:p>
    <w:p w:rsidR="00B37E99" w:rsidRPr="00392981" w:rsidRDefault="00B37E99" w:rsidP="00D6680F">
      <w:pPr>
        <w:tabs>
          <w:tab w:val="left" w:pos="786"/>
        </w:tabs>
        <w:spacing w:beforeLines="50" w:line="200" w:lineRule="exact"/>
        <w:rPr>
          <w:rFonts w:ascii="標楷體" w:eastAsia="標楷體" w:hAnsi="標楷體" w:cs="Simang"/>
          <w:szCs w:val="21"/>
        </w:rPr>
      </w:pPr>
      <w:r w:rsidRPr="00392981">
        <w:rPr>
          <w:rFonts w:ascii="標楷體" w:eastAsia="標楷體" w:hAnsi="標楷體" w:cs="Simang"/>
          <w:szCs w:val="21"/>
        </w:rPr>
        <w:t xml:space="preserve">   </w:t>
      </w:r>
      <w:r>
        <w:rPr>
          <w:rFonts w:ascii="標楷體" w:eastAsia="標楷體" w:hAnsi="標楷體" w:cs="Simang" w:hint="eastAsia"/>
          <w:szCs w:val="21"/>
        </w:rPr>
        <w:t>焊</w:t>
      </w:r>
      <w:r>
        <w:rPr>
          <w:rFonts w:ascii="標楷體" w:eastAsia="標楷體" w:hAnsi="標楷體" w:cs="Simang" w:hint="eastAsia"/>
          <w:szCs w:val="21"/>
          <w:lang w:eastAsia="zh-TW"/>
        </w:rPr>
        <w:t>夾</w:t>
      </w:r>
      <w:r w:rsidRPr="00392981">
        <w:rPr>
          <w:rFonts w:ascii="標楷體" w:eastAsia="標楷體" w:hAnsi="標楷體" w:cs="Simang" w:hint="eastAsia"/>
          <w:szCs w:val="21"/>
        </w:rPr>
        <w:t>接負極</w:t>
      </w:r>
      <w:r w:rsidRPr="00392981">
        <w:rPr>
          <w:rFonts w:ascii="標楷體" w:eastAsia="標楷體" w:hAnsi="標楷體" w:cs="Simang"/>
          <w:szCs w:val="21"/>
        </w:rPr>
        <w:t xml:space="preserve">, </w:t>
      </w:r>
      <w:r w:rsidRPr="00392981">
        <w:rPr>
          <w:rFonts w:ascii="標楷體" w:eastAsia="標楷體" w:hAnsi="標楷體" w:cs="Simang" w:hint="eastAsia"/>
          <w:szCs w:val="21"/>
        </w:rPr>
        <w:t>工件接正極；</w:t>
      </w:r>
      <w:r w:rsidRPr="00392981">
        <w:rPr>
          <w:rFonts w:ascii="標楷體" w:hAnsi="標楷體" w:cs="Simang" w:hint="eastAsia"/>
          <w:szCs w:val="21"/>
        </w:rPr>
        <w:t>②</w:t>
      </w:r>
      <w:r>
        <w:rPr>
          <w:rFonts w:ascii="標楷體" w:eastAsia="標楷體" w:hAnsi="標楷體" w:cs="Simang" w:hint="eastAsia"/>
          <w:szCs w:val="21"/>
        </w:rPr>
        <w:t>反接法，焊</w:t>
      </w:r>
      <w:r>
        <w:rPr>
          <w:rFonts w:ascii="標楷體" w:eastAsia="標楷體" w:hAnsi="標楷體" w:cs="Simang" w:hint="eastAsia"/>
          <w:szCs w:val="21"/>
          <w:lang w:eastAsia="zh-TW"/>
        </w:rPr>
        <w:t>夾</w:t>
      </w:r>
      <w:r w:rsidRPr="00392981">
        <w:rPr>
          <w:rFonts w:ascii="標楷體" w:eastAsia="標楷體" w:hAnsi="標楷體" w:cs="Simang" w:hint="eastAsia"/>
          <w:szCs w:val="21"/>
        </w:rPr>
        <w:t>接正極，工件接負極，焊接時根據工件工藝要求而選定，</w:t>
      </w:r>
    </w:p>
    <w:p w:rsidR="00B37E99" w:rsidRDefault="00B37E99" w:rsidP="00D6680F">
      <w:pPr>
        <w:tabs>
          <w:tab w:val="left" w:pos="786"/>
        </w:tabs>
        <w:spacing w:beforeLines="50" w:line="200" w:lineRule="exact"/>
        <w:rPr>
          <w:rFonts w:ascii="標楷體" w:eastAsia="標楷體" w:hAnsi="標楷體" w:cs="Simang"/>
          <w:szCs w:val="21"/>
          <w:lang w:eastAsia="zh-TW"/>
        </w:rPr>
      </w:pPr>
      <w:r w:rsidRPr="00392981">
        <w:rPr>
          <w:rFonts w:ascii="標楷體" w:eastAsia="標楷體" w:hAnsi="標楷體" w:cs="Simang"/>
          <w:szCs w:val="21"/>
        </w:rPr>
        <w:t xml:space="preserve">   </w:t>
      </w:r>
      <w:r w:rsidRPr="00392981">
        <w:rPr>
          <w:rFonts w:ascii="標楷體" w:eastAsia="標楷體" w:hAnsi="標楷體" w:cs="Simang" w:hint="eastAsia"/>
          <w:szCs w:val="21"/>
        </w:rPr>
        <w:t>如果選擇不當將出現電弧不穩定，飛濺大及粘條等現象，遇此情況可掉換快速插頭以改變極性。</w:t>
      </w:r>
    </w:p>
    <w:p w:rsidR="00B37E99" w:rsidRDefault="00B37E99" w:rsidP="00D6680F">
      <w:pPr>
        <w:tabs>
          <w:tab w:val="left" w:pos="786"/>
        </w:tabs>
        <w:spacing w:beforeLines="50" w:line="200" w:lineRule="exact"/>
        <w:rPr>
          <w:rFonts w:ascii="標楷體" w:eastAsia="標楷體" w:hAnsi="標楷體" w:cs="Simang"/>
          <w:szCs w:val="21"/>
          <w:lang w:eastAsia="zh-TW"/>
        </w:rPr>
      </w:pPr>
    </w:p>
    <w:p w:rsidR="00B37E99" w:rsidRDefault="00B37E99">
      <w:pPr>
        <w:rPr>
          <w:rFonts w:ascii="標楷體" w:eastAsia="標楷體" w:hAnsi="標楷體"/>
          <w:b/>
          <w:bCs/>
          <w:sz w:val="36"/>
          <w:szCs w:val="36"/>
          <w:lang w:eastAsia="zh-TW"/>
        </w:rPr>
      </w:pPr>
      <w:r>
        <w:rPr>
          <w:noProof/>
          <w:lang w:eastAsia="zh-TW"/>
        </w:rPr>
        <w:pict>
          <v:shape id="_x0000_s1065" type="#_x0000_t202" style="position:absolute;left:0;text-align:left;margin-left:-9pt;margin-top:7.2pt;width:108pt;height:23.4pt;z-index:-251646976" o:gfxdata="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a9x5rUAAAACQEAAA8AAAAAAAAAAQAgAAAAIgAAAGRycy9k&#10;b3ducmV2LnhtbFBLAQIUABQAAAAIAIdO4kCnuxh7PwIAAE8EAAAOAAAAAAAAAAEAIAAAACMBAABk&#10;cnMvZTJvRG9jLnhtbFBLBQYAAAAABgAGAFkBAADUBQAAAAA=&#10;" stroked="f" strokeweight=".5pt">
            <v:textbox>
              <w:txbxContent>
                <w:p w:rsidR="00B37E99" w:rsidRPr="00E157D7" w:rsidRDefault="00B37E99">
                  <w:pPr>
                    <w:rPr>
                      <w:rFonts w:ascii="標楷體" w:eastAsia="標楷體" w:hAnsi="標楷體"/>
                      <w:b/>
                    </w:rPr>
                  </w:pPr>
                  <w:r w:rsidRPr="00E157D7">
                    <w:rPr>
                      <w:rFonts w:ascii="標楷體" w:eastAsia="標楷體" w:hAnsi="標楷體" w:hint="eastAsia"/>
                      <w:b/>
                      <w:sz w:val="22"/>
                    </w:rPr>
                    <w:t>機器安裝示意圖：</w:t>
                  </w:r>
                </w:p>
              </w:txbxContent>
            </v:textbox>
          </v:shape>
        </w:pict>
      </w:r>
      <w:r>
        <w:rPr>
          <w:rFonts w:ascii="標楷體" w:eastAsia="標楷體" w:hAnsi="標楷體"/>
          <w:b/>
          <w:bCs/>
          <w:sz w:val="36"/>
          <w:szCs w:val="36"/>
          <w:lang w:eastAsia="zh-TW"/>
        </w:rPr>
        <w:t xml:space="preserve">          </w:t>
      </w:r>
    </w:p>
    <w:p w:rsidR="00B37E99" w:rsidRPr="00392981" w:rsidRDefault="00B37E99">
      <w:pPr>
        <w:rPr>
          <w:rFonts w:ascii="標楷體" w:eastAsia="標楷體" w:hAnsi="標楷體"/>
          <w:b/>
          <w:bCs/>
          <w:sz w:val="36"/>
          <w:szCs w:val="36"/>
        </w:rPr>
      </w:pPr>
      <w:r w:rsidRPr="003B6B52">
        <w:rPr>
          <w:rFonts w:ascii="標楷體" w:eastAsia="標楷體" w:hAnsi="標楷體"/>
          <w:b/>
          <w:bCs/>
          <w:sz w:val="36"/>
          <w:szCs w:val="36"/>
        </w:rPr>
        <w:pict>
          <v:shape id="_x0000_i1028" type="#_x0000_t75" style="width:475.5pt;height:291.75pt">
            <v:imagedata r:id="rId29" o:title=""/>
          </v:shape>
        </w:pict>
      </w:r>
    </w:p>
    <w:p w:rsidR="00B37E99" w:rsidRPr="00392981" w:rsidRDefault="00B37E99">
      <w:pPr>
        <w:rPr>
          <w:rFonts w:ascii="標楷體" w:eastAsia="標楷體" w:hAnsi="標楷體"/>
          <w:b/>
          <w:bCs/>
          <w:sz w:val="36"/>
          <w:szCs w:val="36"/>
        </w:rPr>
      </w:pPr>
    </w:p>
    <w:p w:rsidR="00B37E99" w:rsidRPr="00392981" w:rsidRDefault="00B37E99">
      <w:pPr>
        <w:tabs>
          <w:tab w:val="left" w:pos="900"/>
        </w:tabs>
        <w:spacing w:line="300" w:lineRule="auto"/>
        <w:rPr>
          <w:rFonts w:ascii="標楷體" w:eastAsia="標楷體" w:hAnsi="標楷體"/>
          <w:szCs w:val="21"/>
          <w:lang w:eastAsia="zh-TW"/>
        </w:rPr>
      </w:pPr>
      <w:r>
        <w:rPr>
          <w:noProof/>
          <w:lang w:eastAsia="zh-TW"/>
        </w:rPr>
        <w:pict>
          <v:shape id="Text Box 9" o:spid="_x0000_s1066" type="#_x0000_t202" style="position:absolute;left:0;text-align:left;margin-left:-93.5pt;margin-top:12pt;width:36pt;height:31.2pt;z-index:251667456" o:gfxdata="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LzZ93bYAAAACwEAAA8AAAAAAAAAAQAgAAAAIgAAAGRycy9kb3ducmV2Lnht&#10;bFBLAQIUABQAAAAIAIdO4kD1w7hdhwEAAAkDAAAOAAAAAAAAAAEAIAAAACcBAABkcnMvZTJvRG9j&#10;LnhtbFBLBQYAAAAABgAGAFkBAAAgBQAAAAA=&#10;" filled="f" stroked="f">
            <v:textbox>
              <w:txbxContent>
                <w:p w:rsidR="00B37E99" w:rsidRDefault="00B37E99">
                  <w:pPr>
                    <w:rPr>
                      <w:sz w:val="18"/>
                      <w:szCs w:val="18"/>
                    </w:rPr>
                  </w:pPr>
                  <w:r>
                    <w:rPr>
                      <w:rFonts w:hint="eastAsia"/>
                      <w:sz w:val="18"/>
                      <w:szCs w:val="18"/>
                    </w:rPr>
                    <w:t>接地</w:t>
                  </w:r>
                </w:p>
              </w:txbxContent>
            </v:textbox>
          </v:shape>
        </w:pict>
      </w:r>
    </w:p>
    <w:p w:rsidR="00B37E99" w:rsidRPr="00392981" w:rsidRDefault="00B37E99">
      <w:pPr>
        <w:tabs>
          <w:tab w:val="left" w:pos="900"/>
        </w:tabs>
        <w:spacing w:line="300" w:lineRule="auto"/>
        <w:rPr>
          <w:rFonts w:ascii="標楷體" w:eastAsia="標楷體" w:hAnsi="標楷體"/>
          <w:szCs w:val="21"/>
        </w:rPr>
      </w:pPr>
    </w:p>
    <w:p w:rsidR="00B37E99" w:rsidRDefault="00B37E99">
      <w:pPr>
        <w:tabs>
          <w:tab w:val="left" w:pos="900"/>
        </w:tabs>
        <w:spacing w:line="300" w:lineRule="auto"/>
        <w:rPr>
          <w:rFonts w:ascii="標楷體" w:eastAsia="標楷體" w:hAnsi="標楷體"/>
          <w:b/>
          <w:bCs/>
          <w:sz w:val="36"/>
          <w:szCs w:val="36"/>
          <w:lang w:eastAsia="zh-TW"/>
        </w:rPr>
      </w:pPr>
      <w:r w:rsidRPr="00392981">
        <w:rPr>
          <w:rFonts w:ascii="標楷體" w:eastAsia="標楷體" w:hAnsi="標楷體"/>
          <w:szCs w:val="21"/>
        </w:rPr>
        <w:t xml:space="preserve">                     </w:t>
      </w:r>
    </w:p>
    <w:p w:rsidR="00B37E99" w:rsidRPr="00392981" w:rsidRDefault="00B37E99">
      <w:pPr>
        <w:tabs>
          <w:tab w:val="left" w:pos="900"/>
        </w:tabs>
        <w:spacing w:line="300" w:lineRule="auto"/>
        <w:rPr>
          <w:rFonts w:ascii="標楷體" w:eastAsia="標楷體" w:hAnsi="標楷體"/>
          <w:b/>
          <w:bCs/>
          <w:sz w:val="36"/>
          <w:szCs w:val="36"/>
        </w:rPr>
      </w:pPr>
      <w:r>
        <w:rPr>
          <w:rFonts w:ascii="標楷體" w:eastAsia="標楷體" w:hAnsi="標楷體" w:hint="eastAsia"/>
          <w:b/>
          <w:bCs/>
          <w:sz w:val="36"/>
          <w:szCs w:val="36"/>
          <w:lang w:eastAsia="zh-TW"/>
        </w:rPr>
        <w:t>五</w:t>
      </w:r>
      <w:r w:rsidRPr="00392981">
        <w:rPr>
          <w:rFonts w:ascii="標楷體" w:eastAsia="標楷體" w:hAnsi="標楷體" w:hint="eastAsia"/>
          <w:b/>
          <w:bCs/>
          <w:sz w:val="36"/>
          <w:szCs w:val="36"/>
        </w:rPr>
        <w:t>、操作使用注意事項</w:t>
      </w:r>
    </w:p>
    <w:p w:rsidR="00B37E99" w:rsidRPr="00392981" w:rsidRDefault="00B37E99">
      <w:pPr>
        <w:shd w:val="pct10" w:color="auto" w:fill="FFFFFF"/>
        <w:spacing w:line="480" w:lineRule="exact"/>
        <w:rPr>
          <w:rFonts w:ascii="標楷體" w:eastAsia="標楷體" w:hAnsi="標楷體"/>
          <w:sz w:val="24"/>
        </w:rPr>
      </w:pPr>
      <w:r>
        <w:rPr>
          <w:rFonts w:ascii="標楷體" w:eastAsia="標楷體" w:hAnsi="標楷體" w:hint="eastAsia"/>
          <w:sz w:val="24"/>
        </w:rPr>
        <w:t>使用</w:t>
      </w:r>
      <w:r>
        <w:rPr>
          <w:rFonts w:ascii="標楷體" w:eastAsia="標楷體" w:hAnsi="標楷體" w:hint="eastAsia"/>
          <w:sz w:val="24"/>
          <w:lang w:eastAsia="zh-TW"/>
        </w:rPr>
        <w:t>電</w:t>
      </w:r>
      <w:r w:rsidRPr="00392981">
        <w:rPr>
          <w:rFonts w:ascii="標楷體" w:eastAsia="標楷體" w:hAnsi="標楷體" w:hint="eastAsia"/>
          <w:sz w:val="24"/>
        </w:rPr>
        <w:t>焊功能：</w:t>
      </w:r>
    </w:p>
    <w:p w:rsidR="00B37E99" w:rsidRPr="00982387" w:rsidRDefault="00B37E99" w:rsidP="00D6680F">
      <w:pPr>
        <w:tabs>
          <w:tab w:val="left" w:pos="720"/>
        </w:tabs>
        <w:spacing w:beforeLines="50" w:line="200" w:lineRule="exact"/>
        <w:rPr>
          <w:rFonts w:ascii="標楷體" w:eastAsia="標楷體" w:hAnsi="標楷體"/>
          <w:sz w:val="24"/>
          <w:szCs w:val="24"/>
        </w:rPr>
      </w:pPr>
      <w:r w:rsidRPr="00392981">
        <w:rPr>
          <w:rFonts w:ascii="標楷體" w:eastAsia="標楷體" w:hAnsi="標楷體"/>
          <w:sz w:val="22"/>
        </w:rPr>
        <w:t>1.</w:t>
      </w:r>
      <w:r>
        <w:rPr>
          <w:rFonts w:ascii="標楷體" w:eastAsia="標楷體" w:hAnsi="標楷體"/>
          <w:sz w:val="22"/>
          <w:lang w:eastAsia="zh-TW"/>
        </w:rPr>
        <w:t xml:space="preserve"> </w:t>
      </w:r>
      <w:r w:rsidRPr="00982387">
        <w:rPr>
          <w:rFonts w:ascii="標楷體" w:eastAsia="標楷體" w:hAnsi="標楷體" w:hint="eastAsia"/>
          <w:sz w:val="24"/>
          <w:szCs w:val="24"/>
        </w:rPr>
        <w:t>將置</w:t>
      </w:r>
      <w:r w:rsidRPr="00982387">
        <w:rPr>
          <w:rFonts w:ascii="標楷體" w:eastAsia="標楷體" w:hAnsi="標楷體" w:hint="eastAsia"/>
          <w:sz w:val="24"/>
          <w:szCs w:val="24"/>
          <w:lang w:eastAsia="zh-TW"/>
        </w:rPr>
        <w:t>於後</w:t>
      </w:r>
      <w:r w:rsidRPr="00982387">
        <w:rPr>
          <w:rFonts w:ascii="標楷體" w:eastAsia="標楷體" w:hAnsi="標楷體" w:hint="eastAsia"/>
          <w:sz w:val="24"/>
          <w:szCs w:val="24"/>
        </w:rPr>
        <w:t>面板上的電源開關打至“</w:t>
      </w:r>
      <w:r w:rsidRPr="00982387">
        <w:rPr>
          <w:rFonts w:ascii="標楷體" w:eastAsia="標楷體" w:hAnsi="標楷體"/>
          <w:sz w:val="24"/>
          <w:szCs w:val="24"/>
        </w:rPr>
        <w:t>ON</w:t>
      </w:r>
      <w:r w:rsidRPr="00982387">
        <w:rPr>
          <w:rFonts w:ascii="標楷體" w:eastAsia="標楷體" w:hAnsi="標楷體" w:hint="eastAsia"/>
          <w:sz w:val="24"/>
          <w:szCs w:val="24"/>
        </w:rPr>
        <w:t>”位置，電源指示燈</w:t>
      </w:r>
      <w:r w:rsidRPr="00982387">
        <w:rPr>
          <w:rFonts w:ascii="標楷體" w:eastAsia="標楷體" w:hAnsi="標楷體" w:hint="eastAsia"/>
          <w:sz w:val="24"/>
          <w:szCs w:val="24"/>
          <w:lang w:eastAsia="zh-TW"/>
        </w:rPr>
        <w:t>及</w:t>
      </w:r>
      <w:r w:rsidRPr="00982387">
        <w:rPr>
          <w:rFonts w:ascii="標楷體" w:eastAsia="標楷體" w:hAnsi="標楷體" w:hint="eastAsia"/>
          <w:sz w:val="24"/>
          <w:szCs w:val="24"/>
        </w:rPr>
        <w:t>數</w:t>
      </w:r>
      <w:r w:rsidRPr="00982387">
        <w:rPr>
          <w:rFonts w:ascii="標楷體" w:eastAsia="標楷體" w:hAnsi="標楷體" w:hint="eastAsia"/>
          <w:sz w:val="24"/>
          <w:szCs w:val="24"/>
          <w:lang w:eastAsia="zh-TW"/>
        </w:rPr>
        <w:t>位</w:t>
      </w:r>
      <w:r w:rsidRPr="00982387">
        <w:rPr>
          <w:rFonts w:ascii="標楷體" w:eastAsia="標楷體" w:hAnsi="標楷體" w:hint="eastAsia"/>
          <w:sz w:val="24"/>
          <w:szCs w:val="24"/>
        </w:rPr>
        <w:t>顯</w:t>
      </w:r>
      <w:r w:rsidRPr="00982387">
        <w:rPr>
          <w:rFonts w:ascii="標楷體" w:eastAsia="標楷體" w:hAnsi="標楷體" w:hint="eastAsia"/>
          <w:sz w:val="24"/>
          <w:szCs w:val="24"/>
          <w:lang w:eastAsia="zh-TW"/>
        </w:rPr>
        <w:t>示表</w:t>
      </w:r>
      <w:r w:rsidRPr="00982387">
        <w:rPr>
          <w:rFonts w:ascii="標楷體" w:eastAsia="標楷體" w:hAnsi="標楷體" w:hint="eastAsia"/>
          <w:sz w:val="24"/>
          <w:szCs w:val="24"/>
        </w:rPr>
        <w:t>亮起，同時機器內</w:t>
      </w:r>
    </w:p>
    <w:p w:rsidR="00B37E99" w:rsidRPr="00982387" w:rsidRDefault="00B37E99" w:rsidP="00D6680F">
      <w:pPr>
        <w:tabs>
          <w:tab w:val="left" w:pos="720"/>
        </w:tabs>
        <w:spacing w:beforeLines="50" w:line="200" w:lineRule="exact"/>
        <w:rPr>
          <w:rFonts w:ascii="標楷體" w:eastAsia="標楷體" w:hAnsi="標楷體"/>
          <w:sz w:val="24"/>
          <w:szCs w:val="24"/>
        </w:rPr>
      </w:pPr>
      <w:r w:rsidRPr="00982387">
        <w:rPr>
          <w:rFonts w:ascii="標楷體" w:eastAsia="標楷體" w:hAnsi="標楷體"/>
          <w:sz w:val="24"/>
          <w:szCs w:val="24"/>
        </w:rPr>
        <w:t xml:space="preserve">   </w:t>
      </w:r>
      <w:r w:rsidRPr="00982387">
        <w:rPr>
          <w:rFonts w:ascii="標楷體" w:eastAsia="標楷體" w:hAnsi="標楷體" w:hint="eastAsia"/>
          <w:sz w:val="24"/>
          <w:szCs w:val="24"/>
        </w:rPr>
        <w:t>的冷卻風扇應開始工作。</w:t>
      </w:r>
    </w:p>
    <w:p w:rsidR="00B37E99" w:rsidRPr="00392981" w:rsidRDefault="00B37E99" w:rsidP="00D6680F">
      <w:pPr>
        <w:tabs>
          <w:tab w:val="left" w:pos="420"/>
        </w:tabs>
        <w:spacing w:beforeLines="100" w:line="200" w:lineRule="exact"/>
        <w:rPr>
          <w:rFonts w:ascii="標楷體" w:eastAsia="標楷體" w:hAnsi="標楷體"/>
          <w:sz w:val="24"/>
          <w:szCs w:val="24"/>
        </w:rPr>
      </w:pPr>
      <w:r w:rsidRPr="00392981">
        <w:rPr>
          <w:rFonts w:ascii="標楷體" w:eastAsia="標楷體" w:hAnsi="標楷體"/>
          <w:sz w:val="24"/>
          <w:szCs w:val="24"/>
        </w:rPr>
        <w:t xml:space="preserve">2. </w:t>
      </w:r>
      <w:r w:rsidRPr="00392981">
        <w:rPr>
          <w:rFonts w:ascii="標楷體" w:eastAsia="標楷體" w:hAnsi="標楷體" w:hint="eastAsia"/>
          <w:sz w:val="24"/>
          <w:szCs w:val="24"/>
        </w:rPr>
        <w:t>根據焊接工件的厚度、焊條的直徑、工藝需要，確定合適的焊接電流。</w:t>
      </w:r>
    </w:p>
    <w:p w:rsidR="00B37E99" w:rsidRPr="00392981" w:rsidRDefault="00B37E99" w:rsidP="00D6680F">
      <w:pPr>
        <w:tabs>
          <w:tab w:val="left" w:pos="420"/>
        </w:tabs>
        <w:spacing w:beforeLines="100" w:line="260" w:lineRule="exact"/>
        <w:rPr>
          <w:rFonts w:ascii="標楷體" w:eastAsia="標楷體" w:hAnsi="標楷體"/>
          <w:sz w:val="24"/>
          <w:szCs w:val="24"/>
        </w:rPr>
      </w:pPr>
      <w:r w:rsidRPr="00392981">
        <w:rPr>
          <w:rFonts w:ascii="標楷體" w:eastAsia="標楷體" w:hAnsi="標楷體"/>
          <w:sz w:val="24"/>
          <w:szCs w:val="24"/>
        </w:rPr>
        <w:t xml:space="preserve">3. </w:t>
      </w:r>
      <w:r>
        <w:rPr>
          <w:rFonts w:ascii="標楷體" w:eastAsia="標楷體" w:hAnsi="標楷體" w:hint="eastAsia"/>
          <w:sz w:val="24"/>
          <w:szCs w:val="24"/>
        </w:rPr>
        <w:t>將焊條夾在焊</w:t>
      </w:r>
      <w:r>
        <w:rPr>
          <w:rFonts w:ascii="標楷體" w:eastAsia="標楷體" w:hAnsi="標楷體" w:hint="eastAsia"/>
          <w:sz w:val="24"/>
          <w:szCs w:val="24"/>
          <w:lang w:eastAsia="zh-TW"/>
        </w:rPr>
        <w:t>夾</w:t>
      </w:r>
      <w:r w:rsidRPr="00392981">
        <w:rPr>
          <w:rFonts w:ascii="標楷體" w:eastAsia="標楷體" w:hAnsi="標楷體" w:hint="eastAsia"/>
          <w:sz w:val="24"/>
          <w:szCs w:val="24"/>
        </w:rPr>
        <w:t>上，先確定機器已在</w:t>
      </w:r>
      <w:r>
        <w:rPr>
          <w:rFonts w:ascii="標楷體" w:eastAsia="標楷體" w:hAnsi="標楷體" w:hint="eastAsia"/>
          <w:sz w:val="24"/>
          <w:szCs w:val="24"/>
          <w:lang w:eastAsia="zh-TW"/>
        </w:rPr>
        <w:t>電</w:t>
      </w:r>
      <w:r>
        <w:rPr>
          <w:rFonts w:ascii="標楷體" w:eastAsia="標楷體" w:hAnsi="標楷體" w:hint="eastAsia"/>
          <w:sz w:val="24"/>
          <w:szCs w:val="24"/>
        </w:rPr>
        <w:t>焊模式下</w:t>
      </w:r>
      <w:r>
        <w:rPr>
          <w:rFonts w:ascii="標楷體" w:eastAsia="標楷體" w:hAnsi="標楷體" w:hint="eastAsia"/>
          <w:sz w:val="24"/>
          <w:szCs w:val="24"/>
          <w:lang w:eastAsia="zh-TW"/>
        </w:rPr>
        <w:t>並</w:t>
      </w:r>
      <w:r>
        <w:rPr>
          <w:rFonts w:ascii="標楷體" w:eastAsia="標楷體" w:hAnsi="標楷體" w:hint="eastAsia"/>
          <w:sz w:val="24"/>
          <w:szCs w:val="24"/>
        </w:rPr>
        <w:t>處</w:t>
      </w:r>
      <w:r>
        <w:rPr>
          <w:rFonts w:ascii="標楷體" w:eastAsia="標楷體" w:hAnsi="標楷體" w:hint="eastAsia"/>
          <w:sz w:val="24"/>
          <w:szCs w:val="24"/>
          <w:lang w:eastAsia="zh-TW"/>
        </w:rPr>
        <w:t>於</w:t>
      </w:r>
      <w:r w:rsidRPr="00392981">
        <w:rPr>
          <w:rFonts w:ascii="標楷體" w:eastAsia="標楷體" w:hAnsi="標楷體" w:hint="eastAsia"/>
          <w:sz w:val="24"/>
          <w:szCs w:val="24"/>
        </w:rPr>
        <w:t>待機狀態。</w:t>
      </w:r>
    </w:p>
    <w:p w:rsidR="00B37E99" w:rsidRPr="00392981" w:rsidRDefault="00B37E99" w:rsidP="00D6680F">
      <w:pPr>
        <w:tabs>
          <w:tab w:val="left" w:pos="420"/>
        </w:tabs>
        <w:spacing w:beforeLines="100" w:line="120" w:lineRule="exact"/>
        <w:rPr>
          <w:rFonts w:ascii="標楷體" w:eastAsia="標楷體" w:hAnsi="標楷體"/>
          <w:sz w:val="24"/>
          <w:szCs w:val="24"/>
        </w:rPr>
      </w:pPr>
    </w:p>
    <w:p w:rsidR="00B37E99" w:rsidRPr="00392981" w:rsidRDefault="00B37E99" w:rsidP="00E50F63">
      <w:pPr>
        <w:spacing w:line="300" w:lineRule="exact"/>
        <w:ind w:firstLineChars="150" w:firstLine="31680"/>
        <w:rPr>
          <w:rFonts w:ascii="標楷體" w:eastAsia="標楷體" w:hAnsi="標楷體"/>
          <w:color w:val="0000FF"/>
          <w:szCs w:val="21"/>
        </w:rPr>
      </w:pPr>
      <w:r w:rsidRPr="00392981">
        <w:rPr>
          <w:rFonts w:ascii="標楷體" w:eastAsia="標楷體" w:hAnsi="標楷體" w:hint="eastAsia"/>
          <w:sz w:val="24"/>
          <w:szCs w:val="24"/>
        </w:rPr>
        <w:t>平焊工藝時焊條規格使用電流一覽表</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8"/>
        <w:gridCol w:w="1437"/>
        <w:gridCol w:w="1437"/>
        <w:gridCol w:w="1437"/>
        <w:gridCol w:w="1437"/>
      </w:tblGrid>
      <w:tr w:rsidR="00B37E99" w:rsidRPr="00392981">
        <w:trPr>
          <w:trHeight w:val="457"/>
          <w:jc w:val="center"/>
        </w:trPr>
        <w:tc>
          <w:tcPr>
            <w:tcW w:w="1978"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hint="eastAsia"/>
                <w:szCs w:val="21"/>
              </w:rPr>
              <w:t>焊條直徑</w:t>
            </w:r>
            <w:r w:rsidRPr="00392981">
              <w:rPr>
                <w:rFonts w:ascii="標楷體" w:eastAsia="標楷體" w:hAnsi="標楷體"/>
                <w:szCs w:val="21"/>
              </w:rPr>
              <w:t>(mm)</w:t>
            </w:r>
          </w:p>
        </w:tc>
        <w:tc>
          <w:tcPr>
            <w:tcW w:w="1437" w:type="dxa"/>
            <w:vAlign w:val="center"/>
          </w:tcPr>
          <w:p w:rsidR="00B37E99" w:rsidRPr="00392981" w:rsidRDefault="00B37E99">
            <w:pPr>
              <w:jc w:val="center"/>
              <w:rPr>
                <w:rFonts w:ascii="標楷體" w:eastAsia="標楷體" w:hAnsi="標楷體"/>
                <w:szCs w:val="21"/>
                <w:lang w:eastAsia="zh-TW"/>
              </w:rPr>
            </w:pPr>
            <w:r>
              <w:rPr>
                <w:rFonts w:ascii="標楷體" w:eastAsia="標楷體" w:hAnsi="標楷體"/>
                <w:szCs w:val="21"/>
              </w:rPr>
              <w:t>2.</w:t>
            </w:r>
            <w:r>
              <w:rPr>
                <w:rFonts w:ascii="標楷體" w:eastAsia="標楷體" w:hAnsi="標楷體"/>
                <w:szCs w:val="21"/>
                <w:lang w:eastAsia="zh-TW"/>
              </w:rPr>
              <w:t>6</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3.2</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4.0</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5.0</w:t>
            </w:r>
          </w:p>
        </w:tc>
      </w:tr>
      <w:tr w:rsidR="00B37E99" w:rsidRPr="00392981">
        <w:trPr>
          <w:trHeight w:val="451"/>
          <w:jc w:val="center"/>
        </w:trPr>
        <w:tc>
          <w:tcPr>
            <w:tcW w:w="1978"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hint="eastAsia"/>
                <w:szCs w:val="21"/>
              </w:rPr>
              <w:t>焊接電流</w:t>
            </w:r>
            <w:r w:rsidRPr="00392981">
              <w:rPr>
                <w:rFonts w:ascii="標楷體" w:eastAsia="標楷體" w:hAnsi="標楷體"/>
                <w:szCs w:val="21"/>
              </w:rPr>
              <w:t xml:space="preserve"> (A)</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70-100</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100-140</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170-220</w:t>
            </w:r>
          </w:p>
        </w:tc>
        <w:tc>
          <w:tcPr>
            <w:tcW w:w="1437" w:type="dxa"/>
            <w:vAlign w:val="center"/>
          </w:tcPr>
          <w:p w:rsidR="00B37E99" w:rsidRPr="00392981" w:rsidRDefault="00B37E99">
            <w:pPr>
              <w:jc w:val="center"/>
              <w:rPr>
                <w:rFonts w:ascii="標楷體" w:eastAsia="標楷體" w:hAnsi="標楷體"/>
                <w:szCs w:val="21"/>
              </w:rPr>
            </w:pPr>
            <w:r w:rsidRPr="00392981">
              <w:rPr>
                <w:rFonts w:ascii="標楷體" w:eastAsia="標楷體" w:hAnsi="標楷體"/>
                <w:szCs w:val="21"/>
              </w:rPr>
              <w:t>230-280</w:t>
            </w:r>
          </w:p>
        </w:tc>
      </w:tr>
    </w:tbl>
    <w:p w:rsidR="00B37E99" w:rsidRPr="00392981" w:rsidRDefault="00B37E99">
      <w:pPr>
        <w:spacing w:line="480" w:lineRule="exact"/>
        <w:rPr>
          <w:rFonts w:ascii="標楷體" w:eastAsia="標楷體" w:hAnsi="標楷體"/>
          <w:sz w:val="24"/>
        </w:rPr>
      </w:pPr>
    </w:p>
    <w:p w:rsidR="00B37E99" w:rsidRPr="00392981" w:rsidRDefault="00B37E99">
      <w:pPr>
        <w:shd w:val="pct20" w:color="auto" w:fill="FFFFFF"/>
        <w:spacing w:line="400" w:lineRule="exact"/>
        <w:rPr>
          <w:rFonts w:ascii="標楷體" w:eastAsia="標楷體" w:hAnsi="標楷體"/>
          <w:sz w:val="24"/>
        </w:rPr>
      </w:pPr>
      <w:r>
        <w:rPr>
          <w:rFonts w:ascii="標楷體" w:eastAsia="標楷體" w:hAnsi="標楷體" w:hint="eastAsia"/>
          <w:sz w:val="24"/>
        </w:rPr>
        <w:t>使用氬</w:t>
      </w:r>
      <w:r w:rsidRPr="00392981">
        <w:rPr>
          <w:rFonts w:ascii="標楷體" w:eastAsia="標楷體" w:hAnsi="標楷體" w:hint="eastAsia"/>
          <w:sz w:val="24"/>
        </w:rPr>
        <w:t>焊功能：</w:t>
      </w:r>
    </w:p>
    <w:p w:rsidR="00B37E99" w:rsidRPr="00982387" w:rsidRDefault="00B37E99" w:rsidP="00982387">
      <w:pPr>
        <w:tabs>
          <w:tab w:val="left" w:pos="720"/>
        </w:tabs>
        <w:spacing w:beforeLines="50" w:line="200" w:lineRule="exact"/>
        <w:rPr>
          <w:rFonts w:ascii="標楷體" w:eastAsia="標楷體" w:hAnsi="標楷體"/>
          <w:sz w:val="24"/>
          <w:szCs w:val="24"/>
        </w:rPr>
      </w:pPr>
      <w:r w:rsidRPr="00392981">
        <w:rPr>
          <w:rFonts w:ascii="標楷體" w:eastAsia="標楷體" w:hAnsi="標楷體" w:cs="Simang"/>
          <w:sz w:val="24"/>
          <w:szCs w:val="24"/>
        </w:rPr>
        <w:t>1.</w:t>
      </w:r>
      <w:r w:rsidRPr="00982387">
        <w:rPr>
          <w:rFonts w:ascii="標楷體" w:eastAsia="標楷體" w:hAnsi="標楷體"/>
          <w:sz w:val="22"/>
        </w:rPr>
        <w:t xml:space="preserve"> </w:t>
      </w:r>
      <w:r w:rsidRPr="00982387">
        <w:rPr>
          <w:rFonts w:ascii="標楷體" w:eastAsia="標楷體" w:hAnsi="標楷體" w:hint="eastAsia"/>
          <w:sz w:val="24"/>
          <w:szCs w:val="24"/>
        </w:rPr>
        <w:t>將置</w:t>
      </w:r>
      <w:r w:rsidRPr="00982387">
        <w:rPr>
          <w:rFonts w:ascii="標楷體" w:eastAsia="標楷體" w:hAnsi="標楷體" w:hint="eastAsia"/>
          <w:sz w:val="24"/>
          <w:szCs w:val="24"/>
          <w:lang w:eastAsia="zh-TW"/>
        </w:rPr>
        <w:t>於後</w:t>
      </w:r>
      <w:r w:rsidRPr="00982387">
        <w:rPr>
          <w:rFonts w:ascii="標楷體" w:eastAsia="標楷體" w:hAnsi="標楷體" w:hint="eastAsia"/>
          <w:sz w:val="24"/>
          <w:szCs w:val="24"/>
        </w:rPr>
        <w:t>面板上的電源開關打至“</w:t>
      </w:r>
      <w:r w:rsidRPr="00982387">
        <w:rPr>
          <w:rFonts w:ascii="標楷體" w:eastAsia="標楷體" w:hAnsi="標楷體"/>
          <w:sz w:val="24"/>
          <w:szCs w:val="24"/>
        </w:rPr>
        <w:t>ON</w:t>
      </w:r>
      <w:r w:rsidRPr="00982387">
        <w:rPr>
          <w:rFonts w:ascii="標楷體" w:eastAsia="標楷體" w:hAnsi="標楷體" w:hint="eastAsia"/>
          <w:sz w:val="24"/>
          <w:szCs w:val="24"/>
        </w:rPr>
        <w:t>”位置，電源指示燈</w:t>
      </w:r>
      <w:r w:rsidRPr="00982387">
        <w:rPr>
          <w:rFonts w:ascii="標楷體" w:eastAsia="標楷體" w:hAnsi="標楷體" w:hint="eastAsia"/>
          <w:sz w:val="24"/>
          <w:szCs w:val="24"/>
          <w:lang w:eastAsia="zh-TW"/>
        </w:rPr>
        <w:t>及</w:t>
      </w:r>
      <w:r w:rsidRPr="00982387">
        <w:rPr>
          <w:rFonts w:ascii="標楷體" w:eastAsia="標楷體" w:hAnsi="標楷體" w:hint="eastAsia"/>
          <w:sz w:val="24"/>
          <w:szCs w:val="24"/>
        </w:rPr>
        <w:t>數</w:t>
      </w:r>
      <w:r w:rsidRPr="00982387">
        <w:rPr>
          <w:rFonts w:ascii="標楷體" w:eastAsia="標楷體" w:hAnsi="標楷體" w:hint="eastAsia"/>
          <w:sz w:val="24"/>
          <w:szCs w:val="24"/>
          <w:lang w:eastAsia="zh-TW"/>
        </w:rPr>
        <w:t>位</w:t>
      </w:r>
      <w:r w:rsidRPr="00982387">
        <w:rPr>
          <w:rFonts w:ascii="標楷體" w:eastAsia="標楷體" w:hAnsi="標楷體" w:hint="eastAsia"/>
          <w:sz w:val="24"/>
          <w:szCs w:val="24"/>
        </w:rPr>
        <w:t>顯</w:t>
      </w:r>
      <w:r w:rsidRPr="00982387">
        <w:rPr>
          <w:rFonts w:ascii="標楷體" w:eastAsia="標楷體" w:hAnsi="標楷體" w:hint="eastAsia"/>
          <w:sz w:val="24"/>
          <w:szCs w:val="24"/>
          <w:lang w:eastAsia="zh-TW"/>
        </w:rPr>
        <w:t>示表</w:t>
      </w:r>
      <w:r w:rsidRPr="00982387">
        <w:rPr>
          <w:rFonts w:ascii="標楷體" w:eastAsia="標楷體" w:hAnsi="標楷體" w:hint="eastAsia"/>
          <w:sz w:val="24"/>
          <w:szCs w:val="24"/>
        </w:rPr>
        <w:t>亮起，同時機器內</w:t>
      </w:r>
    </w:p>
    <w:p w:rsidR="00B37E99" w:rsidRPr="00982387" w:rsidRDefault="00B37E99" w:rsidP="00982387">
      <w:pPr>
        <w:tabs>
          <w:tab w:val="left" w:pos="720"/>
        </w:tabs>
        <w:spacing w:beforeLines="50" w:line="200" w:lineRule="exact"/>
        <w:rPr>
          <w:rFonts w:ascii="標楷體" w:eastAsia="標楷體" w:hAnsi="標楷體"/>
          <w:sz w:val="24"/>
          <w:szCs w:val="24"/>
          <w:lang w:eastAsia="zh-TW"/>
        </w:rPr>
      </w:pPr>
      <w:r w:rsidRPr="00982387">
        <w:rPr>
          <w:rFonts w:ascii="標楷體" w:eastAsia="標楷體" w:hAnsi="標楷體"/>
          <w:sz w:val="24"/>
          <w:szCs w:val="24"/>
        </w:rPr>
        <w:t xml:space="preserve">   </w:t>
      </w:r>
      <w:r w:rsidRPr="00982387">
        <w:rPr>
          <w:rFonts w:ascii="標楷體" w:eastAsia="標楷體" w:hAnsi="標楷體" w:hint="eastAsia"/>
          <w:sz w:val="24"/>
          <w:szCs w:val="24"/>
        </w:rPr>
        <w:t>的冷卻風扇應開始工作。</w:t>
      </w:r>
    </w:p>
    <w:p w:rsidR="00B37E99" w:rsidRPr="00392981" w:rsidRDefault="00B37E99">
      <w:pPr>
        <w:spacing w:line="400" w:lineRule="exact"/>
        <w:ind w:right="524"/>
        <w:rPr>
          <w:rFonts w:ascii="標楷體" w:eastAsia="標楷體" w:hAnsi="標楷體" w:cs="Simang"/>
          <w:sz w:val="24"/>
        </w:rPr>
      </w:pPr>
      <w:r w:rsidRPr="00392981">
        <w:rPr>
          <w:rFonts w:ascii="標楷體" w:eastAsia="標楷體" w:hAnsi="標楷體" w:cs="Simang"/>
          <w:sz w:val="24"/>
        </w:rPr>
        <w:t xml:space="preserve">2. </w:t>
      </w:r>
      <w:r w:rsidRPr="00392981">
        <w:rPr>
          <w:rFonts w:ascii="標楷體" w:eastAsia="標楷體" w:hAnsi="標楷體" w:cs="Simang" w:hint="eastAsia"/>
          <w:sz w:val="24"/>
        </w:rPr>
        <w:t>打開氬氣瓶閥門，將氣流量調至</w:t>
      </w:r>
      <w:r>
        <w:rPr>
          <w:rFonts w:ascii="標楷體" w:eastAsia="標楷體" w:hAnsi="標楷體" w:cs="Simang" w:hint="eastAsia"/>
          <w:sz w:val="24"/>
          <w:lang w:eastAsia="zh-TW"/>
        </w:rPr>
        <w:t>所需</w:t>
      </w:r>
      <w:r w:rsidRPr="00392981">
        <w:rPr>
          <w:rFonts w:ascii="標楷體" w:eastAsia="標楷體" w:hAnsi="標楷體" w:cs="Simang" w:hint="eastAsia"/>
          <w:sz w:val="24"/>
        </w:rPr>
        <w:t>。</w:t>
      </w:r>
    </w:p>
    <w:p w:rsidR="00B37E99" w:rsidRPr="00392981" w:rsidRDefault="00B37E99">
      <w:pPr>
        <w:spacing w:line="400" w:lineRule="exact"/>
        <w:ind w:right="524"/>
        <w:rPr>
          <w:rFonts w:ascii="標楷體" w:eastAsia="標楷體" w:hAnsi="標楷體" w:cs="Simang"/>
          <w:sz w:val="24"/>
        </w:rPr>
      </w:pPr>
      <w:r w:rsidRPr="00392981">
        <w:rPr>
          <w:rFonts w:ascii="標楷體" w:eastAsia="標楷體" w:hAnsi="標楷體" w:cs="Simang"/>
          <w:sz w:val="24"/>
        </w:rPr>
        <w:t xml:space="preserve">3. </w:t>
      </w:r>
      <w:r w:rsidRPr="00392981">
        <w:rPr>
          <w:rFonts w:ascii="標楷體" w:eastAsia="標楷體" w:hAnsi="標楷體" w:cs="Simang" w:hint="eastAsia"/>
          <w:sz w:val="24"/>
        </w:rPr>
        <w:t>按下焊</w:t>
      </w:r>
      <w:r>
        <w:rPr>
          <w:rFonts w:ascii="標楷體" w:eastAsia="標楷體" w:hAnsi="標楷體" w:cs="Simang" w:hint="eastAsia"/>
          <w:sz w:val="24"/>
          <w:lang w:eastAsia="zh-TW"/>
        </w:rPr>
        <w:t>槍</w:t>
      </w:r>
      <w:r w:rsidRPr="00392981">
        <w:rPr>
          <w:rFonts w:ascii="標楷體" w:eastAsia="標楷體" w:hAnsi="標楷體" w:cs="Simang" w:hint="eastAsia"/>
          <w:sz w:val="24"/>
        </w:rPr>
        <w:t>上的開關后</w:t>
      </w:r>
      <w:r>
        <w:rPr>
          <w:rFonts w:ascii="標楷體" w:eastAsia="標楷體" w:hAnsi="標楷體" w:cs="Simang" w:hint="eastAsia"/>
          <w:sz w:val="24"/>
        </w:rPr>
        <w:t>電磁閥啟動，您將聽到焊機內高頻火花放電的聲音，同時有氬氣流出焊</w:t>
      </w:r>
      <w:r>
        <w:rPr>
          <w:rFonts w:ascii="標楷體" w:eastAsia="標楷體" w:hAnsi="標楷體" w:cs="Simang" w:hint="eastAsia"/>
          <w:sz w:val="24"/>
          <w:lang w:eastAsia="zh-TW"/>
        </w:rPr>
        <w:t>槍</w:t>
      </w:r>
      <w:r>
        <w:rPr>
          <w:rFonts w:ascii="標楷體" w:eastAsia="標楷體" w:hAnsi="標楷體" w:cs="Simang" w:hint="eastAsia"/>
          <w:sz w:val="24"/>
        </w:rPr>
        <w:t>；注意：初次進行焊接時，您需要在焊接前按住開關數秒，直至氣</w:t>
      </w:r>
      <w:r>
        <w:rPr>
          <w:rFonts w:ascii="標楷體" w:eastAsia="標楷體" w:hAnsi="標楷體" w:cs="Simang" w:hint="eastAsia"/>
          <w:sz w:val="24"/>
          <w:lang w:eastAsia="zh-TW"/>
        </w:rPr>
        <w:t>管</w:t>
      </w:r>
      <w:r>
        <w:rPr>
          <w:rFonts w:ascii="標楷體" w:eastAsia="標楷體" w:hAnsi="標楷體" w:cs="Simang" w:hint="eastAsia"/>
          <w:sz w:val="24"/>
        </w:rPr>
        <w:t>內所有空氣排凈</w:t>
      </w:r>
      <w:r>
        <w:rPr>
          <w:rFonts w:ascii="標楷體" w:eastAsia="標楷體" w:hAnsi="標楷體" w:cs="Simang" w:hint="eastAsia"/>
          <w:sz w:val="24"/>
          <w:lang w:eastAsia="zh-TW"/>
        </w:rPr>
        <w:t>後</w:t>
      </w:r>
      <w:r w:rsidRPr="00392981">
        <w:rPr>
          <w:rFonts w:ascii="標楷體" w:eastAsia="標楷體" w:hAnsi="標楷體" w:cs="Simang" w:hint="eastAsia"/>
          <w:sz w:val="24"/>
        </w:rPr>
        <w:t>方可開</w:t>
      </w:r>
      <w:r>
        <w:rPr>
          <w:rFonts w:ascii="標楷體" w:eastAsia="標楷體" w:hAnsi="標楷體" w:cs="Simang" w:hint="eastAsia"/>
          <w:sz w:val="24"/>
        </w:rPr>
        <w:t>始焊接，在您停止焊接</w:t>
      </w:r>
      <w:r>
        <w:rPr>
          <w:rFonts w:ascii="標楷體" w:eastAsia="標楷體" w:hAnsi="標楷體" w:cs="Simang" w:hint="eastAsia"/>
          <w:sz w:val="24"/>
          <w:lang w:eastAsia="zh-TW"/>
        </w:rPr>
        <w:t>後</w:t>
      </w:r>
      <w:r w:rsidRPr="00392981">
        <w:rPr>
          <w:rFonts w:ascii="標楷體" w:eastAsia="標楷體" w:hAnsi="標楷體" w:cs="Simang" w:hint="eastAsia"/>
          <w:sz w:val="24"/>
        </w:rPr>
        <w:t>，在數秒內仍會有氬氣流出，這是為了保證焊點在冷卻前仍得到保護而專門設計的</w:t>
      </w:r>
      <w:r w:rsidRPr="00392981">
        <w:rPr>
          <w:rFonts w:ascii="標楷體" w:eastAsia="標楷體" w:hAnsi="標楷體" w:cs="Simang"/>
          <w:sz w:val="24"/>
        </w:rPr>
        <w:t>,</w:t>
      </w:r>
      <w:r>
        <w:rPr>
          <w:rFonts w:ascii="標楷體" w:eastAsia="標楷體" w:hAnsi="標楷體" w:cs="Simang" w:hint="eastAsia"/>
          <w:sz w:val="24"/>
        </w:rPr>
        <w:t>所以使用時在電弧熄滅</w:t>
      </w:r>
      <w:r>
        <w:rPr>
          <w:rFonts w:ascii="標楷體" w:eastAsia="標楷體" w:hAnsi="標楷體" w:cs="Simang" w:hint="eastAsia"/>
          <w:sz w:val="24"/>
          <w:lang w:eastAsia="zh-TW"/>
        </w:rPr>
        <w:t>後</w:t>
      </w:r>
      <w:r w:rsidRPr="00392981">
        <w:rPr>
          <w:rFonts w:ascii="標楷體" w:eastAsia="標楷體" w:hAnsi="標楷體" w:cs="Simang" w:hint="eastAsia"/>
          <w:sz w:val="24"/>
        </w:rPr>
        <w:t>仍須保持焊接位置一段時間再移開焊槍。</w:t>
      </w:r>
    </w:p>
    <w:p w:rsidR="00B37E99" w:rsidRPr="00392981" w:rsidRDefault="00B37E99">
      <w:pPr>
        <w:spacing w:line="400" w:lineRule="exact"/>
        <w:ind w:right="524"/>
        <w:rPr>
          <w:rFonts w:ascii="標楷體" w:eastAsia="標楷體" w:hAnsi="標楷體" w:cs="Simang"/>
          <w:sz w:val="24"/>
        </w:rPr>
      </w:pPr>
      <w:r w:rsidRPr="00392981">
        <w:rPr>
          <w:rFonts w:ascii="標楷體" w:eastAsia="標楷體" w:hAnsi="標楷體" w:cs="Simang"/>
          <w:sz w:val="24"/>
        </w:rPr>
        <w:t xml:space="preserve">4. </w:t>
      </w:r>
      <w:r>
        <w:rPr>
          <w:rFonts w:ascii="標楷體" w:eastAsia="標楷體" w:hAnsi="標楷體" w:cs="Simang" w:hint="eastAsia"/>
          <w:sz w:val="24"/>
        </w:rPr>
        <w:t>根據</w:t>
      </w:r>
      <w:r w:rsidRPr="00392981">
        <w:rPr>
          <w:rFonts w:ascii="標楷體" w:eastAsia="標楷體" w:hAnsi="標楷體" w:cs="Simang" w:hint="eastAsia"/>
          <w:sz w:val="24"/>
        </w:rPr>
        <w:t>焊</w:t>
      </w:r>
      <w:r>
        <w:rPr>
          <w:rFonts w:ascii="標楷體" w:eastAsia="標楷體" w:hAnsi="標楷體" w:cs="Simang" w:hint="eastAsia"/>
          <w:sz w:val="24"/>
          <w:lang w:eastAsia="zh-TW"/>
        </w:rPr>
        <w:t>接</w:t>
      </w:r>
      <w:r w:rsidRPr="00392981">
        <w:rPr>
          <w:rFonts w:ascii="標楷體" w:eastAsia="標楷體" w:hAnsi="標楷體" w:cs="Simang" w:hint="eastAsia"/>
          <w:sz w:val="24"/>
        </w:rPr>
        <w:t>工件的厚度，設定相應的焊接電流及</w:t>
      </w:r>
      <w:r>
        <w:rPr>
          <w:rFonts w:ascii="標楷體" w:eastAsia="標楷體" w:hAnsi="標楷體" w:cs="Simang" w:hint="eastAsia"/>
          <w:sz w:val="24"/>
          <w:lang w:eastAsia="zh-TW"/>
        </w:rPr>
        <w:t>氣體後流</w:t>
      </w:r>
      <w:r w:rsidRPr="00392981">
        <w:rPr>
          <w:rFonts w:ascii="標楷體" w:eastAsia="標楷體" w:hAnsi="標楷體" w:cs="Simang" w:hint="eastAsia"/>
          <w:sz w:val="24"/>
        </w:rPr>
        <w:t>時間。</w:t>
      </w:r>
    </w:p>
    <w:p w:rsidR="00B37E99" w:rsidRPr="00392981" w:rsidRDefault="00B37E99">
      <w:pPr>
        <w:spacing w:line="400" w:lineRule="exact"/>
        <w:ind w:right="524"/>
        <w:rPr>
          <w:rFonts w:ascii="標楷體" w:eastAsia="標楷體" w:hAnsi="標楷體"/>
          <w:color w:val="0000FF"/>
          <w:szCs w:val="21"/>
        </w:rPr>
      </w:pPr>
      <w:r w:rsidRPr="00392981">
        <w:rPr>
          <w:rFonts w:ascii="標楷體" w:eastAsia="標楷體" w:hAnsi="標楷體" w:cs="Simang"/>
          <w:sz w:val="24"/>
        </w:rPr>
        <w:t xml:space="preserve">5. </w:t>
      </w:r>
      <w:r w:rsidRPr="00392981">
        <w:rPr>
          <w:rFonts w:ascii="標楷體" w:eastAsia="標楷體" w:hAnsi="標楷體" w:cs="Simang" w:hint="eastAsia"/>
          <w:sz w:val="24"/>
        </w:rPr>
        <w:t>將鎢</w:t>
      </w:r>
      <w:r>
        <w:rPr>
          <w:rFonts w:ascii="標楷體" w:eastAsia="標楷體" w:hAnsi="標楷體" w:cs="Simang" w:hint="eastAsia"/>
          <w:sz w:val="24"/>
          <w:lang w:eastAsia="zh-TW"/>
        </w:rPr>
        <w:t>棒</w:t>
      </w:r>
      <w:r w:rsidRPr="00392981">
        <w:rPr>
          <w:rFonts w:ascii="標楷體" w:eastAsia="標楷體" w:hAnsi="標楷體" w:cs="Simang" w:hint="eastAsia"/>
          <w:sz w:val="24"/>
        </w:rPr>
        <w:t>與焊接工件保持</w:t>
      </w:r>
      <w:r w:rsidRPr="00392981">
        <w:rPr>
          <w:rFonts w:ascii="標楷體" w:eastAsia="標楷體" w:hAnsi="標楷體" w:cs="Simang"/>
          <w:sz w:val="24"/>
        </w:rPr>
        <w:t>2</w:t>
      </w:r>
      <w:smartTag w:uri="urn:schemas-microsoft-com:office:smarttags" w:element="chmetcnv">
        <w:smartTagPr>
          <w:attr w:name="TCSC" w:val="0"/>
          <w:attr w:name="NumberType" w:val="1"/>
          <w:attr w:name="Negative" w:val="True"/>
          <w:attr w:name="HasSpace" w:val="False"/>
          <w:attr w:name="SourceValue" w:val="4"/>
          <w:attr w:name="UnitName" w:val="mm"/>
        </w:smartTagPr>
        <w:r w:rsidRPr="00392981">
          <w:rPr>
            <w:rFonts w:ascii="標楷體" w:eastAsia="標楷體" w:hAnsi="標楷體" w:cs="Simang"/>
            <w:sz w:val="24"/>
          </w:rPr>
          <w:t>-4mm</w:t>
        </w:r>
      </w:smartTag>
      <w:r w:rsidRPr="00392981">
        <w:rPr>
          <w:rFonts w:ascii="標楷體" w:eastAsia="標楷體" w:hAnsi="標楷體" w:cs="Simang" w:hint="eastAsia"/>
          <w:sz w:val="24"/>
        </w:rPr>
        <w:t>的間距，按</w:t>
      </w:r>
      <w:r>
        <w:rPr>
          <w:rFonts w:ascii="標楷體" w:eastAsia="標楷體" w:hAnsi="標楷體" w:cs="Simang" w:hint="eastAsia"/>
          <w:sz w:val="24"/>
        </w:rPr>
        <w:t>下焊炬控制開關，在焊槍電極和工件之間將產生高頻放電，在電弧點燃</w:t>
      </w:r>
      <w:r>
        <w:rPr>
          <w:rFonts w:ascii="標楷體" w:eastAsia="標楷體" w:hAnsi="標楷體" w:cs="Simang" w:hint="eastAsia"/>
          <w:sz w:val="24"/>
          <w:lang w:eastAsia="zh-TW"/>
        </w:rPr>
        <w:t>後</w:t>
      </w:r>
      <w:r w:rsidRPr="00392981">
        <w:rPr>
          <w:rFonts w:ascii="標楷體" w:eastAsia="標楷體" w:hAnsi="標楷體" w:cs="Simang" w:hint="eastAsia"/>
          <w:sz w:val="24"/>
        </w:rPr>
        <w:t>焊機內的高頻起弧火花馬上消失焊接開始進行。</w:t>
      </w:r>
    </w:p>
    <w:p w:rsidR="00B37E99" w:rsidRDefault="00B37E99">
      <w:pPr>
        <w:spacing w:line="400" w:lineRule="exact"/>
        <w:ind w:right="524"/>
        <w:rPr>
          <w:rFonts w:ascii="標楷體" w:eastAsia="標楷體" w:hAnsi="標楷體"/>
          <w:szCs w:val="21"/>
          <w:lang w:eastAsia="zh-TW"/>
        </w:rPr>
      </w:pPr>
      <w:r w:rsidRPr="00392981">
        <w:rPr>
          <w:rFonts w:ascii="標楷體" w:eastAsia="標楷體" w:hAnsi="標楷體" w:hint="eastAsia"/>
          <w:szCs w:val="21"/>
        </w:rPr>
        <w:t>附</w:t>
      </w:r>
      <w:r>
        <w:rPr>
          <w:rFonts w:ascii="標楷體" w:eastAsia="標楷體" w:hAnsi="標楷體" w:hint="eastAsia"/>
          <w:szCs w:val="21"/>
        </w:rPr>
        <w:t>：不同電源和極性時</w:t>
      </w:r>
      <w:r>
        <w:rPr>
          <w:rFonts w:ascii="標楷體" w:eastAsia="標楷體" w:hAnsi="標楷體" w:hint="eastAsia"/>
          <w:szCs w:val="21"/>
          <w:lang w:eastAsia="zh-TW"/>
        </w:rPr>
        <w:t>，</w:t>
      </w:r>
      <w:r>
        <w:rPr>
          <w:rFonts w:ascii="標楷體" w:eastAsia="標楷體" w:hAnsi="標楷體" w:hint="eastAsia"/>
          <w:szCs w:val="21"/>
        </w:rPr>
        <w:t>鎢</w:t>
      </w:r>
      <w:r>
        <w:rPr>
          <w:rFonts w:ascii="標楷體" w:eastAsia="標楷體" w:hAnsi="標楷體" w:hint="eastAsia"/>
          <w:szCs w:val="21"/>
          <w:lang w:eastAsia="zh-TW"/>
        </w:rPr>
        <w:t>棒</w:t>
      </w:r>
      <w:r w:rsidRPr="00392981">
        <w:rPr>
          <w:rFonts w:ascii="標楷體" w:eastAsia="標楷體" w:hAnsi="標楷體" w:hint="eastAsia"/>
          <w:szCs w:val="21"/>
        </w:rPr>
        <w:t>的最大許用電流值</w:t>
      </w:r>
    </w:p>
    <w:p w:rsidR="00B37E99" w:rsidRPr="00392981" w:rsidRDefault="00B37E99">
      <w:pPr>
        <w:spacing w:line="400" w:lineRule="exact"/>
        <w:ind w:right="524"/>
        <w:rPr>
          <w:rFonts w:ascii="標楷體" w:eastAsia="標楷體" w:hAnsi="標楷體"/>
          <w:szCs w:val="21"/>
          <w:lang w:eastAsia="zh-TW"/>
        </w:rPr>
      </w:pPr>
    </w:p>
    <w:tbl>
      <w:tblPr>
        <w:tblW w:w="3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1"/>
        <w:gridCol w:w="1524"/>
      </w:tblGrid>
      <w:tr w:rsidR="00B37E99" w:rsidRPr="00392981" w:rsidTr="005C4943">
        <w:trPr>
          <w:trHeight w:val="207"/>
          <w:jc w:val="center"/>
        </w:trPr>
        <w:tc>
          <w:tcPr>
            <w:tcW w:w="1681" w:type="dxa"/>
            <w:vAlign w:val="center"/>
          </w:tcPr>
          <w:p w:rsidR="00B37E99" w:rsidRPr="00392981" w:rsidRDefault="00B37E99">
            <w:pPr>
              <w:jc w:val="center"/>
              <w:rPr>
                <w:rFonts w:ascii="標楷體" w:eastAsia="標楷體" w:hAnsi="標楷體"/>
                <w:szCs w:val="21"/>
              </w:rPr>
            </w:pPr>
            <w:r>
              <w:rPr>
                <w:rFonts w:ascii="標楷體" w:eastAsia="標楷體" w:hAnsi="標楷體" w:hint="eastAsia"/>
                <w:szCs w:val="21"/>
                <w:lang w:eastAsia="zh-TW"/>
              </w:rPr>
              <w:t>鎢棒</w:t>
            </w:r>
            <w:r>
              <w:rPr>
                <w:rFonts w:ascii="標楷體" w:eastAsia="標楷體" w:hAnsi="標楷體"/>
                <w:szCs w:val="21"/>
                <w:lang w:eastAsia="zh-TW"/>
              </w:rPr>
              <w:t>(mm)</w:t>
            </w:r>
          </w:p>
        </w:tc>
        <w:tc>
          <w:tcPr>
            <w:tcW w:w="1524" w:type="dxa"/>
            <w:vAlign w:val="center"/>
          </w:tcPr>
          <w:p w:rsidR="00B37E99" w:rsidRPr="00392981" w:rsidRDefault="00B37E99">
            <w:pPr>
              <w:jc w:val="center"/>
              <w:rPr>
                <w:rFonts w:ascii="標楷體" w:eastAsia="標楷體" w:hAnsi="標楷體"/>
                <w:szCs w:val="21"/>
              </w:rPr>
            </w:pPr>
            <w:r>
              <w:rPr>
                <w:rFonts w:ascii="標楷體" w:eastAsia="標楷體" w:hAnsi="標楷體" w:hint="eastAsia"/>
                <w:szCs w:val="21"/>
                <w:lang w:eastAsia="zh-TW"/>
              </w:rPr>
              <w:t>電流</w:t>
            </w:r>
            <w:r>
              <w:rPr>
                <w:rFonts w:ascii="標楷體" w:eastAsia="標楷體" w:hAnsi="標楷體"/>
                <w:szCs w:val="21"/>
                <w:lang w:eastAsia="zh-TW"/>
              </w:rPr>
              <w:t>(A)</w:t>
            </w:r>
          </w:p>
        </w:tc>
      </w:tr>
      <w:tr w:rsidR="00B37E99" w:rsidRPr="00392981" w:rsidTr="005C4943">
        <w:trPr>
          <w:trHeight w:val="207"/>
          <w:jc w:val="center"/>
        </w:trPr>
        <w:tc>
          <w:tcPr>
            <w:tcW w:w="1681"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1.6</w:t>
            </w:r>
          </w:p>
        </w:tc>
        <w:tc>
          <w:tcPr>
            <w:tcW w:w="1524"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40</w:t>
            </w:r>
            <w:r w:rsidRPr="00392981">
              <w:rPr>
                <w:rFonts w:ascii="標楷體" w:eastAsia="標楷體" w:hAnsi="標楷體" w:hint="eastAsia"/>
                <w:szCs w:val="21"/>
              </w:rPr>
              <w:t>～</w:t>
            </w:r>
            <w:r w:rsidRPr="00392981">
              <w:rPr>
                <w:rFonts w:ascii="標楷體" w:eastAsia="標楷體" w:hAnsi="標楷體"/>
                <w:szCs w:val="21"/>
              </w:rPr>
              <w:t>130</w:t>
            </w:r>
          </w:p>
        </w:tc>
      </w:tr>
      <w:tr w:rsidR="00B37E99" w:rsidRPr="00392981" w:rsidTr="005C4943">
        <w:trPr>
          <w:trHeight w:val="207"/>
          <w:jc w:val="center"/>
        </w:trPr>
        <w:tc>
          <w:tcPr>
            <w:tcW w:w="1681"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2.0</w:t>
            </w:r>
          </w:p>
        </w:tc>
        <w:tc>
          <w:tcPr>
            <w:tcW w:w="1524"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75</w:t>
            </w:r>
            <w:r w:rsidRPr="00392981">
              <w:rPr>
                <w:rFonts w:ascii="標楷體" w:eastAsia="標楷體" w:hAnsi="標楷體" w:hint="eastAsia"/>
                <w:szCs w:val="21"/>
              </w:rPr>
              <w:t>～</w:t>
            </w:r>
            <w:r w:rsidRPr="00392981">
              <w:rPr>
                <w:rFonts w:ascii="標楷體" w:eastAsia="標楷體" w:hAnsi="標楷體"/>
                <w:szCs w:val="21"/>
              </w:rPr>
              <w:t>180</w:t>
            </w:r>
          </w:p>
        </w:tc>
      </w:tr>
      <w:tr w:rsidR="00B37E99" w:rsidRPr="00392981" w:rsidTr="005C4943">
        <w:trPr>
          <w:trHeight w:val="70"/>
          <w:jc w:val="center"/>
        </w:trPr>
        <w:tc>
          <w:tcPr>
            <w:tcW w:w="1681" w:type="dxa"/>
            <w:vAlign w:val="center"/>
          </w:tcPr>
          <w:p w:rsidR="00B37E99" w:rsidRPr="00392981" w:rsidRDefault="00B37E99" w:rsidP="00AB372A">
            <w:pPr>
              <w:jc w:val="center"/>
              <w:rPr>
                <w:rFonts w:ascii="標楷體" w:eastAsia="標楷體" w:hAnsi="標楷體"/>
                <w:szCs w:val="21"/>
                <w:lang w:eastAsia="zh-TW"/>
              </w:rPr>
            </w:pPr>
            <w:r>
              <w:rPr>
                <w:rFonts w:ascii="標楷體" w:eastAsia="標楷體" w:hAnsi="標楷體"/>
                <w:szCs w:val="21"/>
              </w:rPr>
              <w:t>2.</w:t>
            </w:r>
            <w:r>
              <w:rPr>
                <w:rFonts w:ascii="標楷體" w:eastAsia="標楷體" w:hAnsi="標楷體"/>
                <w:szCs w:val="21"/>
                <w:lang w:eastAsia="zh-TW"/>
              </w:rPr>
              <w:t>4</w:t>
            </w:r>
          </w:p>
        </w:tc>
        <w:tc>
          <w:tcPr>
            <w:tcW w:w="1524"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130</w:t>
            </w:r>
            <w:r w:rsidRPr="00392981">
              <w:rPr>
                <w:rFonts w:ascii="標楷體" w:eastAsia="標楷體" w:hAnsi="標楷體" w:hint="eastAsia"/>
                <w:szCs w:val="21"/>
              </w:rPr>
              <w:t>～</w:t>
            </w:r>
            <w:r w:rsidRPr="00392981">
              <w:rPr>
                <w:rFonts w:ascii="標楷體" w:eastAsia="標楷體" w:hAnsi="標楷體"/>
                <w:szCs w:val="21"/>
              </w:rPr>
              <w:t>230</w:t>
            </w:r>
          </w:p>
        </w:tc>
      </w:tr>
      <w:tr w:rsidR="00B37E99" w:rsidRPr="00392981" w:rsidTr="005C4943">
        <w:trPr>
          <w:trHeight w:val="70"/>
          <w:jc w:val="center"/>
        </w:trPr>
        <w:tc>
          <w:tcPr>
            <w:tcW w:w="1681"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3.2</w:t>
            </w:r>
          </w:p>
        </w:tc>
        <w:tc>
          <w:tcPr>
            <w:tcW w:w="1524" w:type="dxa"/>
            <w:vAlign w:val="center"/>
          </w:tcPr>
          <w:p w:rsidR="00B37E99" w:rsidRPr="00392981" w:rsidRDefault="00B37E99" w:rsidP="00AB372A">
            <w:pPr>
              <w:jc w:val="center"/>
              <w:rPr>
                <w:rFonts w:ascii="標楷體" w:eastAsia="標楷體" w:hAnsi="標楷體"/>
                <w:szCs w:val="21"/>
              </w:rPr>
            </w:pPr>
            <w:r w:rsidRPr="00392981">
              <w:rPr>
                <w:rFonts w:ascii="標楷體" w:eastAsia="標楷體" w:hAnsi="標楷體"/>
                <w:szCs w:val="21"/>
              </w:rPr>
              <w:t>160</w:t>
            </w:r>
            <w:r w:rsidRPr="00392981">
              <w:rPr>
                <w:rFonts w:ascii="標楷體" w:eastAsia="標楷體" w:hAnsi="標楷體" w:hint="eastAsia"/>
                <w:szCs w:val="21"/>
              </w:rPr>
              <w:t>～</w:t>
            </w:r>
            <w:r w:rsidRPr="00392981">
              <w:rPr>
                <w:rFonts w:ascii="標楷體" w:eastAsia="標楷體" w:hAnsi="標楷體"/>
                <w:szCs w:val="21"/>
              </w:rPr>
              <w:t>310</w:t>
            </w:r>
          </w:p>
        </w:tc>
      </w:tr>
    </w:tbl>
    <w:p w:rsidR="00B37E99" w:rsidRPr="00392981" w:rsidRDefault="00B37E99">
      <w:pPr>
        <w:rPr>
          <w:rFonts w:ascii="標楷體" w:eastAsia="標楷體" w:hAnsi="標楷體"/>
          <w:sz w:val="23"/>
          <w:szCs w:val="23"/>
        </w:rPr>
      </w:pPr>
      <w:r>
        <w:rPr>
          <w:noProof/>
          <w:lang w:eastAsia="zh-TW"/>
        </w:rPr>
        <w:pict>
          <v:shape id="_x0000_s1067" type="#_x0000_t75" alt="21" style="position:absolute;left:0;text-align:left;margin-left:-8.7pt;margin-top:15pt;width:36.25pt;height:31.3pt;z-index:251660288;visibility:visible;mso-position-horizontal-relative:text;mso-position-vertical-relative:text">
            <v:imagedata r:id="rId30" o:title=""/>
          </v:shape>
        </w:pict>
      </w:r>
    </w:p>
    <w:p w:rsidR="00B37E99" w:rsidRPr="00392981" w:rsidRDefault="00B37E99">
      <w:pPr>
        <w:rPr>
          <w:rFonts w:ascii="標楷體" w:eastAsia="標楷體" w:hAnsi="標楷體"/>
          <w:sz w:val="22"/>
        </w:rPr>
      </w:pPr>
      <w:r>
        <w:rPr>
          <w:rFonts w:ascii="標楷體" w:eastAsia="標楷體" w:hAnsi="標楷體"/>
          <w:sz w:val="22"/>
          <w:lang w:eastAsia="zh-TW"/>
        </w:rPr>
        <w:t xml:space="preserve">      </w:t>
      </w:r>
      <w:r w:rsidRPr="00392981">
        <w:rPr>
          <w:rFonts w:ascii="標楷體" w:eastAsia="標楷體" w:hAnsi="標楷體" w:hint="eastAsia"/>
          <w:sz w:val="22"/>
        </w:rPr>
        <w:t>警告！所有的連接操作都應在確認電源已切斷的情況進行，正確的順序是先將焊線及</w:t>
      </w:r>
      <w:r w:rsidRPr="00392981">
        <w:rPr>
          <w:rFonts w:ascii="標楷體" w:eastAsia="標楷體" w:hAnsi="標楷體"/>
          <w:sz w:val="22"/>
        </w:rPr>
        <w:t xml:space="preserve"> </w:t>
      </w:r>
    </w:p>
    <w:p w:rsidR="00B37E99" w:rsidRPr="00392981" w:rsidRDefault="00B37E99">
      <w:pPr>
        <w:rPr>
          <w:rFonts w:ascii="標楷體" w:eastAsia="標楷體" w:hAnsi="標楷體"/>
          <w:b/>
          <w:bCs/>
          <w:sz w:val="36"/>
          <w:szCs w:val="36"/>
        </w:rPr>
      </w:pPr>
      <w:r w:rsidRPr="00392981">
        <w:rPr>
          <w:rFonts w:ascii="標楷體" w:eastAsia="標楷體" w:hAnsi="標楷體"/>
          <w:sz w:val="22"/>
        </w:rPr>
        <w:t xml:space="preserve">      </w:t>
      </w:r>
      <w:r>
        <w:rPr>
          <w:rFonts w:ascii="標楷體" w:eastAsia="標楷體" w:hAnsi="標楷體"/>
          <w:sz w:val="22"/>
          <w:lang w:eastAsia="zh-TW"/>
        </w:rPr>
        <w:t xml:space="preserve">      </w:t>
      </w:r>
      <w:r>
        <w:rPr>
          <w:rFonts w:ascii="標楷體" w:eastAsia="標楷體" w:hAnsi="標楷體" w:hint="eastAsia"/>
          <w:sz w:val="22"/>
        </w:rPr>
        <w:t>地線連接到焊機上，確認連接可靠無</w:t>
      </w:r>
      <w:r>
        <w:rPr>
          <w:rFonts w:ascii="標楷體" w:eastAsia="標楷體" w:hAnsi="標楷體" w:hint="eastAsia"/>
          <w:sz w:val="22"/>
          <w:lang w:eastAsia="zh-TW"/>
        </w:rPr>
        <w:t>鬆</w:t>
      </w:r>
      <w:r>
        <w:rPr>
          <w:rFonts w:ascii="標楷體" w:eastAsia="標楷體" w:hAnsi="標楷體" w:hint="eastAsia"/>
          <w:sz w:val="22"/>
        </w:rPr>
        <w:t>動最</w:t>
      </w:r>
      <w:r>
        <w:rPr>
          <w:rFonts w:ascii="標楷體" w:eastAsia="標楷體" w:hAnsi="標楷體" w:hint="eastAsia"/>
          <w:sz w:val="22"/>
          <w:lang w:eastAsia="zh-TW"/>
        </w:rPr>
        <w:t>後</w:t>
      </w:r>
      <w:r>
        <w:rPr>
          <w:rFonts w:ascii="標楷體" w:eastAsia="標楷體" w:hAnsi="標楷體" w:hint="eastAsia"/>
          <w:sz w:val="22"/>
        </w:rPr>
        <w:t>再將電源</w:t>
      </w:r>
      <w:r>
        <w:rPr>
          <w:rFonts w:ascii="標楷體" w:eastAsia="標楷體" w:hAnsi="標楷體" w:hint="eastAsia"/>
          <w:sz w:val="22"/>
          <w:lang w:eastAsia="zh-TW"/>
        </w:rPr>
        <w:t>接</w:t>
      </w:r>
      <w:r w:rsidRPr="00392981">
        <w:rPr>
          <w:rFonts w:ascii="標楷體" w:eastAsia="標楷體" w:hAnsi="標楷體" w:hint="eastAsia"/>
          <w:sz w:val="22"/>
        </w:rPr>
        <w:t>上。</w:t>
      </w:r>
    </w:p>
    <w:p w:rsidR="00B37E99" w:rsidRDefault="00B37E99">
      <w:pPr>
        <w:spacing w:line="460" w:lineRule="exact"/>
        <w:rPr>
          <w:rFonts w:ascii="標楷體" w:eastAsia="標楷體" w:hAnsi="標楷體"/>
          <w:b/>
          <w:bCs/>
          <w:sz w:val="36"/>
          <w:szCs w:val="36"/>
          <w:lang w:eastAsia="zh-TW"/>
        </w:rPr>
      </w:pPr>
    </w:p>
    <w:p w:rsidR="00B37E99" w:rsidRDefault="00B37E99">
      <w:pPr>
        <w:spacing w:line="460" w:lineRule="exact"/>
        <w:rPr>
          <w:rFonts w:ascii="標楷體" w:eastAsia="標楷體" w:hAnsi="標楷體"/>
          <w:b/>
          <w:bCs/>
          <w:sz w:val="36"/>
          <w:szCs w:val="36"/>
          <w:lang w:eastAsia="zh-TW"/>
        </w:rPr>
      </w:pPr>
    </w:p>
    <w:p w:rsidR="00B37E99" w:rsidRDefault="00B37E99">
      <w:pPr>
        <w:spacing w:line="460" w:lineRule="exact"/>
        <w:rPr>
          <w:rFonts w:ascii="標楷體" w:eastAsia="標楷體" w:hAnsi="標楷體"/>
          <w:b/>
          <w:bCs/>
          <w:sz w:val="36"/>
          <w:szCs w:val="36"/>
          <w:lang w:eastAsia="zh-TW"/>
        </w:rPr>
      </w:pPr>
    </w:p>
    <w:p w:rsidR="00B37E99" w:rsidRPr="00392981" w:rsidRDefault="00B37E99">
      <w:pPr>
        <w:spacing w:line="460" w:lineRule="exact"/>
        <w:rPr>
          <w:rFonts w:ascii="標楷體" w:eastAsia="標楷體" w:hAnsi="標楷體"/>
          <w:sz w:val="22"/>
        </w:rPr>
      </w:pPr>
      <w:r>
        <w:rPr>
          <w:rFonts w:ascii="標楷體" w:eastAsia="標楷體" w:hAnsi="標楷體" w:hint="eastAsia"/>
          <w:b/>
          <w:bCs/>
          <w:sz w:val="36"/>
          <w:szCs w:val="36"/>
          <w:lang w:eastAsia="zh-TW"/>
        </w:rPr>
        <w:t>六</w:t>
      </w:r>
      <w:r w:rsidRPr="00392981">
        <w:rPr>
          <w:rFonts w:ascii="標楷體" w:eastAsia="標楷體" w:hAnsi="標楷體" w:hint="eastAsia"/>
          <w:b/>
          <w:bCs/>
          <w:sz w:val="36"/>
          <w:szCs w:val="36"/>
        </w:rPr>
        <w:t>、</w:t>
      </w:r>
      <w:r w:rsidRPr="00392981">
        <w:rPr>
          <w:rFonts w:ascii="標楷體" w:eastAsia="標楷體" w:hAnsi="標楷體" w:cs="Simang" w:hint="eastAsia"/>
          <w:b/>
          <w:bCs/>
          <w:sz w:val="36"/>
          <w:szCs w:val="36"/>
        </w:rPr>
        <w:t>注意事項及預防措施</w:t>
      </w:r>
      <w:r w:rsidRPr="00392981">
        <w:rPr>
          <w:rFonts w:ascii="標楷體" w:eastAsia="標楷體" w:hAnsi="標楷體" w:cs="Simang"/>
          <w:b/>
          <w:bCs/>
          <w:sz w:val="36"/>
          <w:szCs w:val="36"/>
        </w:rPr>
        <w:t>:</w:t>
      </w:r>
    </w:p>
    <w:p w:rsidR="00B37E99" w:rsidRPr="00B04058" w:rsidRDefault="00B37E99" w:rsidP="005C4943">
      <w:pPr>
        <w:spacing w:line="460" w:lineRule="exact"/>
        <w:rPr>
          <w:rFonts w:ascii="標楷體" w:eastAsia="標楷體" w:hAnsi="標楷體" w:cs="Simang"/>
          <w:b/>
          <w:bCs/>
          <w:sz w:val="22"/>
          <w:lang w:eastAsia="zh-TW"/>
        </w:rPr>
      </w:pPr>
      <w:r>
        <w:rPr>
          <w:rFonts w:ascii="標楷體" w:eastAsia="標楷體" w:hAnsi="標楷體" w:cs="Simang"/>
          <w:b/>
          <w:bCs/>
          <w:sz w:val="22"/>
          <w:lang w:eastAsia="zh-TW"/>
        </w:rPr>
        <w:t>1.</w:t>
      </w:r>
      <w:r>
        <w:rPr>
          <w:rFonts w:ascii="標楷體" w:eastAsia="標楷體" w:hAnsi="標楷體" w:cs="Simang" w:hint="eastAsia"/>
          <w:b/>
          <w:bCs/>
          <w:sz w:val="22"/>
          <w:lang w:eastAsia="zh-TW"/>
        </w:rPr>
        <w:t>環境：</w:t>
      </w:r>
    </w:p>
    <w:p w:rsidR="00B37E99" w:rsidRPr="009A25FB" w:rsidRDefault="00B37E99" w:rsidP="005C4943">
      <w:pPr>
        <w:numPr>
          <w:ilvl w:val="0"/>
          <w:numId w:val="4"/>
        </w:numPr>
        <w:tabs>
          <w:tab w:val="left" w:pos="720"/>
        </w:tabs>
        <w:spacing w:line="400" w:lineRule="exact"/>
        <w:ind w:firstLine="0"/>
        <w:rPr>
          <w:rFonts w:ascii="標楷體" w:eastAsia="標楷體" w:hAnsi="標楷體" w:cs="Simang"/>
          <w:sz w:val="22"/>
        </w:rPr>
      </w:pPr>
      <w:r>
        <w:rPr>
          <w:rFonts w:ascii="標楷體" w:eastAsia="標楷體" w:hAnsi="標楷體" w:cs="Simang" w:hint="eastAsia"/>
          <w:sz w:val="22"/>
        </w:rPr>
        <w:t>焊接操作應在一個相對</w:t>
      </w:r>
      <w:r>
        <w:rPr>
          <w:rFonts w:ascii="標楷體" w:eastAsia="標楷體" w:hAnsi="標楷體" w:cs="Simang" w:hint="eastAsia"/>
          <w:sz w:val="22"/>
          <w:lang w:eastAsia="zh-TW"/>
        </w:rPr>
        <w:t>乾</w:t>
      </w:r>
      <w:r w:rsidRPr="009A25FB">
        <w:rPr>
          <w:rFonts w:ascii="標楷體" w:eastAsia="標楷體" w:hAnsi="標楷體" w:cs="Simang" w:hint="eastAsia"/>
          <w:sz w:val="22"/>
        </w:rPr>
        <w:t>燥的環境下進行，空氣濕度一般不應超過</w:t>
      </w:r>
      <w:r w:rsidRPr="009A25FB">
        <w:rPr>
          <w:rFonts w:ascii="標楷體" w:eastAsia="標楷體" w:hAnsi="標楷體" w:cs="Simang"/>
          <w:sz w:val="22"/>
        </w:rPr>
        <w:t>90%</w:t>
      </w:r>
      <w:r w:rsidRPr="009A25FB">
        <w:rPr>
          <w:rFonts w:ascii="標楷體" w:eastAsia="標楷體" w:hAnsi="標楷體" w:cs="Simang" w:hint="eastAsia"/>
          <w:sz w:val="22"/>
        </w:rPr>
        <w:t>。</w:t>
      </w:r>
    </w:p>
    <w:p w:rsidR="00B37E99" w:rsidRPr="009A25FB" w:rsidRDefault="00B37E99" w:rsidP="005C4943">
      <w:pPr>
        <w:numPr>
          <w:ilvl w:val="0"/>
          <w:numId w:val="4"/>
        </w:numPr>
        <w:tabs>
          <w:tab w:val="left" w:pos="720"/>
        </w:tabs>
        <w:spacing w:line="400" w:lineRule="exact"/>
        <w:ind w:firstLine="0"/>
        <w:rPr>
          <w:rFonts w:ascii="標楷體" w:eastAsia="標楷體" w:hAnsi="標楷體" w:cs="Simang"/>
          <w:sz w:val="22"/>
        </w:rPr>
      </w:pPr>
      <w:r w:rsidRPr="009A25FB">
        <w:rPr>
          <w:rFonts w:ascii="標楷體" w:eastAsia="標楷體" w:hAnsi="標楷體" w:cs="Simang" w:hint="eastAsia"/>
          <w:sz w:val="22"/>
        </w:rPr>
        <w:t>周圍溫度應在</w:t>
      </w:r>
      <w:r w:rsidRPr="009A25FB">
        <w:rPr>
          <w:rFonts w:ascii="標楷體" w:eastAsia="標楷體" w:hAnsi="標楷體" w:cs="Simang"/>
          <w:sz w:val="22"/>
        </w:rPr>
        <w:t>-10</w:t>
      </w:r>
      <w:r>
        <w:rPr>
          <w:rFonts w:ascii="Helvetica" w:hAnsi="Helvetica" w:cs="Helvetica"/>
          <w:color w:val="000000"/>
          <w:sz w:val="18"/>
          <w:szCs w:val="18"/>
          <w:shd w:val="clear" w:color="auto" w:fill="FFFFFF"/>
        </w:rPr>
        <w:t>°</w:t>
      </w:r>
      <w:r w:rsidRPr="009A25FB">
        <w:rPr>
          <w:rFonts w:ascii="標楷體" w:eastAsia="標楷體" w:hAnsi="標楷體" w:cs="Simang"/>
          <w:sz w:val="22"/>
        </w:rPr>
        <w:t>C</w:t>
      </w:r>
      <w:r w:rsidRPr="009A25FB">
        <w:rPr>
          <w:rFonts w:ascii="標楷體" w:eastAsia="標楷體" w:hAnsi="標楷體" w:cs="Simang" w:hint="eastAsia"/>
          <w:sz w:val="22"/>
        </w:rPr>
        <w:t>至</w:t>
      </w:r>
      <w:r w:rsidRPr="009A25FB">
        <w:rPr>
          <w:rFonts w:ascii="標楷體" w:eastAsia="標楷體" w:hAnsi="標楷體" w:cs="Simang"/>
          <w:sz w:val="22"/>
        </w:rPr>
        <w:t>40</w:t>
      </w:r>
      <w:r>
        <w:rPr>
          <w:rFonts w:ascii="Helvetica" w:hAnsi="Helvetica" w:cs="Helvetica"/>
          <w:color w:val="000000"/>
          <w:sz w:val="18"/>
          <w:szCs w:val="18"/>
          <w:shd w:val="clear" w:color="auto" w:fill="FFFFFF"/>
        </w:rPr>
        <w:t>°</w:t>
      </w:r>
      <w:r w:rsidRPr="009A25FB">
        <w:rPr>
          <w:rFonts w:ascii="標楷體" w:eastAsia="標楷體" w:hAnsi="標楷體" w:cs="Simang"/>
          <w:sz w:val="22"/>
        </w:rPr>
        <w:t>C</w:t>
      </w:r>
      <w:r w:rsidRPr="009A25FB">
        <w:rPr>
          <w:rFonts w:ascii="標楷體" w:eastAsia="標楷體" w:hAnsi="標楷體" w:cs="Simang" w:hint="eastAsia"/>
          <w:sz w:val="22"/>
        </w:rPr>
        <w:t>之間。</w:t>
      </w:r>
    </w:p>
    <w:p w:rsidR="00B37E99" w:rsidRPr="009A25FB" w:rsidRDefault="00B37E99" w:rsidP="005C4943">
      <w:pPr>
        <w:numPr>
          <w:ilvl w:val="0"/>
          <w:numId w:val="4"/>
        </w:numPr>
        <w:tabs>
          <w:tab w:val="left" w:pos="720"/>
        </w:tabs>
        <w:spacing w:line="400" w:lineRule="exact"/>
        <w:ind w:firstLine="0"/>
        <w:rPr>
          <w:rFonts w:ascii="標楷體" w:eastAsia="標楷體" w:hAnsi="標楷體" w:cs="Simang"/>
          <w:sz w:val="22"/>
        </w:rPr>
      </w:pPr>
      <w:r w:rsidRPr="009A25FB">
        <w:rPr>
          <w:rFonts w:ascii="標楷體" w:eastAsia="標楷體" w:hAnsi="標楷體" w:cs="Simang" w:hint="eastAsia"/>
          <w:sz w:val="22"/>
        </w:rPr>
        <w:t>避免在日光下或雨中進行焊接，不要讓水或雨水滲進焊機內</w:t>
      </w:r>
      <w:r>
        <w:rPr>
          <w:rFonts w:ascii="標楷體" w:eastAsia="標楷體" w:hAnsi="標楷體" w:cs="Simang" w:hint="eastAsia"/>
          <w:sz w:val="22"/>
          <w:lang w:eastAsia="zh-TW"/>
        </w:rPr>
        <w:t>。</w:t>
      </w:r>
    </w:p>
    <w:p w:rsidR="00B37E99" w:rsidRPr="009A25FB" w:rsidRDefault="00B37E99" w:rsidP="005C4943">
      <w:pPr>
        <w:numPr>
          <w:ilvl w:val="0"/>
          <w:numId w:val="4"/>
        </w:numPr>
        <w:tabs>
          <w:tab w:val="left" w:pos="720"/>
        </w:tabs>
        <w:spacing w:line="400" w:lineRule="exact"/>
        <w:ind w:firstLine="0"/>
        <w:rPr>
          <w:rFonts w:ascii="標楷體" w:eastAsia="標楷體" w:hAnsi="標楷體" w:cs="Simang"/>
          <w:sz w:val="22"/>
        </w:rPr>
      </w:pPr>
      <w:r w:rsidRPr="009A25FB">
        <w:rPr>
          <w:rFonts w:ascii="標楷體" w:eastAsia="標楷體" w:hAnsi="標楷體" w:cs="Simang" w:hint="eastAsia"/>
          <w:sz w:val="22"/>
        </w:rPr>
        <w:t>避免在灰塵區或含有腐蝕性氣體環境下進行焊接工作。</w:t>
      </w:r>
    </w:p>
    <w:p w:rsidR="00B37E99" w:rsidRDefault="00B37E99" w:rsidP="005C4943">
      <w:pPr>
        <w:numPr>
          <w:ilvl w:val="0"/>
          <w:numId w:val="4"/>
        </w:numPr>
        <w:tabs>
          <w:tab w:val="left" w:pos="720"/>
        </w:tabs>
        <w:spacing w:line="400" w:lineRule="exact"/>
        <w:ind w:firstLine="0"/>
        <w:rPr>
          <w:rFonts w:ascii="標楷體" w:eastAsia="標楷體" w:hAnsi="標楷體" w:cs="Simang"/>
          <w:sz w:val="22"/>
        </w:rPr>
      </w:pPr>
      <w:r>
        <w:rPr>
          <w:rFonts w:ascii="標楷體" w:eastAsia="標楷體" w:hAnsi="標楷體" w:cs="Simang" w:hint="eastAsia"/>
          <w:sz w:val="22"/>
        </w:rPr>
        <w:t>避免在有較強的空氣流動的環境中進行</w:t>
      </w:r>
      <w:r>
        <w:rPr>
          <w:rFonts w:ascii="標楷體" w:eastAsia="標楷體" w:hAnsi="標楷體" w:cs="Simang"/>
          <w:sz w:val="22"/>
          <w:lang w:eastAsia="zh-TW"/>
        </w:rPr>
        <w:t>CO2</w:t>
      </w:r>
      <w:r w:rsidRPr="009A25FB">
        <w:rPr>
          <w:rFonts w:ascii="標楷體" w:eastAsia="標楷體" w:hAnsi="標楷體" w:cs="Simang" w:hint="eastAsia"/>
          <w:sz w:val="22"/>
        </w:rPr>
        <w:t>焊接操作。</w:t>
      </w:r>
    </w:p>
    <w:p w:rsidR="00B37E99" w:rsidRPr="00187315" w:rsidRDefault="00B37E99" w:rsidP="005C4943">
      <w:pPr>
        <w:tabs>
          <w:tab w:val="left" w:pos="360"/>
          <w:tab w:val="left" w:pos="720"/>
        </w:tabs>
        <w:spacing w:line="400" w:lineRule="exact"/>
        <w:rPr>
          <w:rFonts w:ascii="標楷體" w:eastAsia="標楷體" w:hAnsi="標楷體" w:cs="Simang"/>
          <w:b/>
          <w:sz w:val="22"/>
        </w:rPr>
      </w:pPr>
      <w:r w:rsidRPr="00187315">
        <w:rPr>
          <w:rFonts w:ascii="標楷體" w:eastAsia="標楷體" w:hAnsi="標楷體" w:cs="Simang"/>
          <w:b/>
          <w:sz w:val="22"/>
          <w:lang w:eastAsia="zh-TW"/>
        </w:rPr>
        <w:t>2.</w:t>
      </w:r>
      <w:r w:rsidRPr="00187315">
        <w:rPr>
          <w:rFonts w:ascii="標楷體" w:eastAsia="標楷體" w:hAnsi="標楷體" w:cs="Simang" w:hint="eastAsia"/>
          <w:b/>
          <w:sz w:val="22"/>
          <w:lang w:eastAsia="zh-TW"/>
        </w:rPr>
        <w:t>安全要點：</w:t>
      </w:r>
    </w:p>
    <w:p w:rsidR="00B37E99" w:rsidRPr="009A25FB" w:rsidRDefault="00B37E99" w:rsidP="005C4943">
      <w:pPr>
        <w:spacing w:line="400" w:lineRule="exact"/>
        <w:ind w:left="360"/>
        <w:rPr>
          <w:rFonts w:ascii="標楷體" w:eastAsia="標楷體" w:hAnsi="標楷體" w:cs="Simang"/>
          <w:sz w:val="22"/>
        </w:rPr>
      </w:pPr>
      <w:r w:rsidRPr="009A25FB">
        <w:rPr>
          <w:rFonts w:ascii="標楷體" w:eastAsia="標楷體" w:hAnsi="標楷體" w:cs="Simang" w:hint="eastAsia"/>
          <w:sz w:val="22"/>
        </w:rPr>
        <w:t>焊機內已安裝有過壓、過</w:t>
      </w:r>
      <w:r>
        <w:rPr>
          <w:rFonts w:ascii="標楷體" w:eastAsia="標楷體" w:hAnsi="標楷體" w:cs="Simang" w:hint="eastAsia"/>
          <w:sz w:val="22"/>
        </w:rPr>
        <w:t>流及過熱保護電路，當電壓、輸出電流及機內溫度超過設定的標準</w:t>
      </w:r>
      <w:r>
        <w:rPr>
          <w:rFonts w:ascii="標楷體" w:eastAsia="標楷體" w:hAnsi="標楷體" w:cs="Simang" w:hint="eastAsia"/>
          <w:sz w:val="22"/>
          <w:lang w:eastAsia="zh-TW"/>
        </w:rPr>
        <w:t>後</w:t>
      </w:r>
      <w:r w:rsidRPr="009A25FB">
        <w:rPr>
          <w:rFonts w:ascii="標楷體" w:eastAsia="標楷體" w:hAnsi="標楷體" w:cs="Simang" w:hint="eastAsia"/>
          <w:sz w:val="22"/>
        </w:rPr>
        <w:t>，焊機將自動停止工作；但過度的使用（如電壓過高）仍會導致焊機的損壞，所以您仍需注意以下事項：</w:t>
      </w:r>
    </w:p>
    <w:p w:rsidR="00B37E99" w:rsidRPr="009A25FB" w:rsidRDefault="00B37E99" w:rsidP="005C4943">
      <w:pPr>
        <w:tabs>
          <w:tab w:val="left" w:pos="720"/>
        </w:tabs>
        <w:spacing w:beforeLines="50" w:line="400" w:lineRule="exact"/>
        <w:rPr>
          <w:rFonts w:ascii="標楷體" w:eastAsia="標楷體" w:hAnsi="標楷體"/>
          <w:b/>
          <w:sz w:val="22"/>
        </w:rPr>
      </w:pPr>
      <w:r w:rsidRPr="009A25FB">
        <w:rPr>
          <w:rFonts w:ascii="標楷體" w:eastAsia="標楷體" w:hAnsi="標楷體" w:cs="Simang" w:hint="eastAsia"/>
          <w:b/>
          <w:sz w:val="22"/>
        </w:rPr>
        <w:t>確保通風良好：</w:t>
      </w:r>
    </w:p>
    <w:p w:rsidR="00B37E99" w:rsidRPr="009A25FB" w:rsidRDefault="00B37E99" w:rsidP="005C4943">
      <w:pPr>
        <w:spacing w:line="400" w:lineRule="exact"/>
        <w:rPr>
          <w:rFonts w:ascii="標楷體" w:eastAsia="標楷體" w:hAnsi="標楷體" w:cs="Simang"/>
          <w:sz w:val="22"/>
        </w:rPr>
      </w:pPr>
      <w:r w:rsidRPr="009A25FB">
        <w:rPr>
          <w:rFonts w:ascii="標楷體" w:eastAsia="標楷體" w:hAnsi="標楷體" w:cs="Simang" w:hint="eastAsia"/>
          <w:sz w:val="22"/>
        </w:rPr>
        <w:t>焊機是小型焊機，在操作時</w:t>
      </w:r>
      <w:r>
        <w:rPr>
          <w:rFonts w:ascii="標楷體" w:eastAsia="標楷體" w:hAnsi="標楷體" w:cs="Simang" w:hint="eastAsia"/>
          <w:sz w:val="22"/>
        </w:rPr>
        <w:t>，有較大的工作電流通過，自然通風不能滿足焊機冷卻要求，故內裝</w:t>
      </w:r>
      <w:r w:rsidRPr="009A25FB">
        <w:rPr>
          <w:rFonts w:ascii="標楷體" w:eastAsia="標楷體" w:hAnsi="標楷體" w:cs="Simang" w:hint="eastAsia"/>
          <w:sz w:val="22"/>
        </w:rPr>
        <w:t>風扇</w:t>
      </w:r>
      <w:r>
        <w:rPr>
          <w:rFonts w:ascii="標楷體" w:eastAsia="標楷體" w:hAnsi="標楷體" w:cs="Simang" w:hint="eastAsia"/>
          <w:sz w:val="22"/>
        </w:rPr>
        <w:t>來有效地冷卻焊機以使其工作平穩。使用人員應確認通風處未被覆蓋或</w:t>
      </w:r>
      <w:r>
        <w:rPr>
          <w:rFonts w:ascii="標楷體" w:eastAsia="標楷體" w:hAnsi="標楷體" w:cs="Simang" w:hint="eastAsia"/>
          <w:sz w:val="22"/>
          <w:lang w:eastAsia="zh-TW"/>
        </w:rPr>
        <w:t>堵</w:t>
      </w:r>
      <w:r w:rsidRPr="009A25FB">
        <w:rPr>
          <w:rFonts w:ascii="標楷體" w:eastAsia="標楷體" w:hAnsi="標楷體" w:cs="Simang" w:hint="eastAsia"/>
          <w:sz w:val="22"/>
        </w:rPr>
        <w:t>塞，焊機和</w:t>
      </w:r>
      <w:r>
        <w:rPr>
          <w:rFonts w:ascii="標楷體" w:eastAsia="標楷體" w:hAnsi="標楷體" w:cs="Simang" w:hint="eastAsia"/>
          <w:sz w:val="22"/>
        </w:rPr>
        <w:t>周圍物體的距離應不小</w:t>
      </w:r>
      <w:r>
        <w:rPr>
          <w:rFonts w:ascii="標楷體" w:eastAsia="標楷體" w:hAnsi="標楷體" w:cs="Simang" w:hint="eastAsia"/>
          <w:sz w:val="22"/>
          <w:lang w:eastAsia="zh-TW"/>
        </w:rPr>
        <w:t>於</w:t>
      </w:r>
      <w:r>
        <w:rPr>
          <w:rFonts w:ascii="標楷體" w:eastAsia="標楷體" w:hAnsi="標楷體" w:cs="Simang"/>
          <w:sz w:val="22"/>
          <w:lang w:eastAsia="zh-TW"/>
        </w:rPr>
        <w:t>30</w:t>
      </w:r>
      <w:r>
        <w:rPr>
          <w:rFonts w:ascii="標楷體" w:eastAsia="標楷體" w:hAnsi="標楷體" w:cs="Simang" w:hint="eastAsia"/>
          <w:sz w:val="22"/>
          <w:lang w:eastAsia="zh-TW"/>
        </w:rPr>
        <w:t>公分</w:t>
      </w:r>
      <w:r>
        <w:rPr>
          <w:rFonts w:ascii="標楷體" w:eastAsia="標楷體" w:hAnsi="標楷體" w:cs="Simang" w:hint="eastAsia"/>
          <w:sz w:val="22"/>
        </w:rPr>
        <w:t>，用戶應一直注意保持良好的通風，這對</w:t>
      </w:r>
      <w:r>
        <w:rPr>
          <w:rFonts w:ascii="標楷體" w:eastAsia="標楷體" w:hAnsi="標楷體" w:cs="Simang" w:hint="eastAsia"/>
          <w:sz w:val="22"/>
          <w:lang w:eastAsia="zh-TW"/>
        </w:rPr>
        <w:t>於</w:t>
      </w:r>
      <w:r w:rsidRPr="009A25FB">
        <w:rPr>
          <w:rFonts w:ascii="標楷體" w:eastAsia="標楷體" w:hAnsi="標楷體" w:cs="Simang" w:hint="eastAsia"/>
          <w:sz w:val="22"/>
        </w:rPr>
        <w:t>焊機</w:t>
      </w:r>
      <w:r>
        <w:rPr>
          <w:rFonts w:ascii="標楷體" w:eastAsia="標楷體" w:hAnsi="標楷體" w:cs="Simang" w:hint="eastAsia"/>
          <w:sz w:val="22"/>
          <w:lang w:eastAsia="zh-TW"/>
        </w:rPr>
        <w:t>是非常重要的。</w:t>
      </w:r>
    </w:p>
    <w:p w:rsidR="00B37E99" w:rsidRPr="009A25FB" w:rsidRDefault="00B37E99" w:rsidP="005C4943">
      <w:pPr>
        <w:tabs>
          <w:tab w:val="left" w:pos="720"/>
        </w:tabs>
        <w:spacing w:beforeLines="50" w:line="400" w:lineRule="exact"/>
        <w:rPr>
          <w:rFonts w:ascii="標楷體" w:eastAsia="標楷體" w:hAnsi="標楷體" w:cs="Simang"/>
          <w:b/>
          <w:sz w:val="22"/>
        </w:rPr>
      </w:pPr>
      <w:r w:rsidRPr="009A25FB">
        <w:rPr>
          <w:rFonts w:ascii="標楷體" w:eastAsia="標楷體" w:hAnsi="標楷體" w:cs="Simang"/>
          <w:b/>
          <w:sz w:val="22"/>
        </w:rPr>
        <w:t>1</w:t>
      </w:r>
      <w:r w:rsidRPr="009A25FB">
        <w:rPr>
          <w:rFonts w:ascii="標楷體" w:eastAsia="標楷體" w:hAnsi="標楷體" w:cs="Simang" w:hint="eastAsia"/>
          <w:b/>
          <w:sz w:val="22"/>
        </w:rPr>
        <w:t>）禁止過載</w:t>
      </w:r>
    </w:p>
    <w:p w:rsidR="00B37E99" w:rsidRPr="009A25FB" w:rsidRDefault="00B37E99" w:rsidP="005C4943">
      <w:pPr>
        <w:spacing w:line="400" w:lineRule="exact"/>
        <w:rPr>
          <w:rFonts w:ascii="標楷體" w:eastAsia="標楷體" w:hAnsi="標楷體" w:cs="Simang"/>
          <w:sz w:val="22"/>
        </w:rPr>
      </w:pPr>
      <w:r w:rsidRPr="009A25FB">
        <w:rPr>
          <w:rFonts w:ascii="標楷體" w:eastAsia="標楷體" w:hAnsi="標楷體" w:cs="Simang" w:hint="eastAsia"/>
          <w:sz w:val="22"/>
        </w:rPr>
        <w:t>使用人員應記得隨時觀察最大的允許負載電流（相對可選定的負載持續率），保持焊接電流不超過最大的允許</w:t>
      </w:r>
      <w:r>
        <w:rPr>
          <w:rFonts w:ascii="標楷體" w:eastAsia="標楷體" w:hAnsi="標楷體" w:cs="Simang" w:hint="eastAsia"/>
          <w:sz w:val="22"/>
        </w:rPr>
        <w:t>負載電流。電流過載將會明顯地縮短焊機的使用壽命，甚至可能燒毀</w:t>
      </w:r>
      <w:r w:rsidRPr="009A25FB">
        <w:rPr>
          <w:rFonts w:ascii="標楷體" w:eastAsia="標楷體" w:hAnsi="標楷體" w:cs="Simang" w:hint="eastAsia"/>
          <w:sz w:val="22"/>
        </w:rPr>
        <w:t>。</w:t>
      </w:r>
    </w:p>
    <w:p w:rsidR="00B37E99" w:rsidRPr="009A25FB" w:rsidRDefault="00B37E99" w:rsidP="005C4943">
      <w:pPr>
        <w:tabs>
          <w:tab w:val="left" w:pos="720"/>
        </w:tabs>
        <w:spacing w:beforeLines="50" w:line="400" w:lineRule="exact"/>
        <w:rPr>
          <w:rFonts w:ascii="標楷體" w:eastAsia="標楷體" w:hAnsi="標楷體" w:cs="Simang"/>
          <w:b/>
          <w:sz w:val="22"/>
        </w:rPr>
      </w:pPr>
      <w:r w:rsidRPr="009A25FB">
        <w:rPr>
          <w:rFonts w:ascii="標楷體" w:eastAsia="標楷體" w:hAnsi="標楷體" w:cs="Simang"/>
          <w:b/>
          <w:sz w:val="22"/>
        </w:rPr>
        <w:t>2</w:t>
      </w:r>
      <w:r w:rsidRPr="009A25FB">
        <w:rPr>
          <w:rFonts w:ascii="標楷體" w:eastAsia="標楷體" w:hAnsi="標楷體" w:cs="Simang" w:hint="eastAsia"/>
          <w:b/>
          <w:sz w:val="22"/>
        </w:rPr>
        <w:t>）禁止電壓過高</w:t>
      </w:r>
    </w:p>
    <w:p w:rsidR="00B37E99" w:rsidRPr="009A25FB" w:rsidRDefault="00B37E99" w:rsidP="005C4943">
      <w:pPr>
        <w:spacing w:line="400" w:lineRule="exact"/>
        <w:rPr>
          <w:rFonts w:ascii="標楷體" w:eastAsia="標楷體" w:hAnsi="標楷體" w:cs="Simang"/>
          <w:sz w:val="22"/>
        </w:rPr>
      </w:pPr>
      <w:r>
        <w:rPr>
          <w:rFonts w:ascii="標楷體" w:eastAsia="標楷體" w:hAnsi="標楷體" w:cs="Simang" w:hint="eastAsia"/>
          <w:sz w:val="22"/>
          <w:lang w:eastAsia="zh-TW"/>
        </w:rPr>
        <w:t>電</w:t>
      </w:r>
      <w:r>
        <w:rPr>
          <w:rFonts w:ascii="標楷體" w:eastAsia="標楷體" w:hAnsi="標楷體" w:cs="Simang" w:hint="eastAsia"/>
          <w:sz w:val="22"/>
        </w:rPr>
        <w:t>源</w:t>
      </w:r>
      <w:r>
        <w:rPr>
          <w:rFonts w:ascii="標楷體" w:eastAsia="標楷體" w:hAnsi="標楷體" w:cs="Simang" w:hint="eastAsia"/>
          <w:sz w:val="22"/>
          <w:lang w:eastAsia="zh-TW"/>
        </w:rPr>
        <w:t>電壓</w:t>
      </w:r>
      <w:r>
        <w:rPr>
          <w:rFonts w:ascii="標楷體" w:eastAsia="標楷體" w:hAnsi="標楷體" w:cs="Simang" w:hint="eastAsia"/>
          <w:sz w:val="22"/>
        </w:rPr>
        <w:t>列在“主要性能</w:t>
      </w:r>
      <w:r>
        <w:rPr>
          <w:rFonts w:ascii="標楷體" w:eastAsia="標楷體" w:hAnsi="標楷體" w:cs="Simang" w:hint="eastAsia"/>
          <w:sz w:val="22"/>
          <w:lang w:eastAsia="zh-TW"/>
        </w:rPr>
        <w:t>參</w:t>
      </w:r>
      <w:r>
        <w:rPr>
          <w:rFonts w:ascii="標楷體" w:eastAsia="標楷體" w:hAnsi="標楷體" w:cs="Simang" w:hint="eastAsia"/>
          <w:sz w:val="22"/>
        </w:rPr>
        <w:t>数”表中，在一般情况下，焊</w:t>
      </w:r>
      <w:r>
        <w:rPr>
          <w:rFonts w:ascii="標楷體" w:eastAsia="標楷體" w:hAnsi="標楷體" w:cs="Simang" w:hint="eastAsia"/>
          <w:sz w:val="22"/>
          <w:lang w:eastAsia="zh-TW"/>
        </w:rPr>
        <w:t>機</w:t>
      </w:r>
      <w:r>
        <w:rPr>
          <w:rFonts w:ascii="標楷體" w:eastAsia="標楷體" w:hAnsi="標楷體" w:cs="Simang" w:hint="eastAsia"/>
          <w:sz w:val="22"/>
        </w:rPr>
        <w:t>内的</w:t>
      </w:r>
      <w:r>
        <w:rPr>
          <w:rFonts w:ascii="標楷體" w:eastAsia="標楷體" w:hAnsi="標楷體" w:cs="Simang" w:hint="eastAsia"/>
          <w:sz w:val="22"/>
          <w:lang w:eastAsia="zh-TW"/>
        </w:rPr>
        <w:t>電壓</w:t>
      </w:r>
      <w:r>
        <w:rPr>
          <w:rFonts w:ascii="標楷體" w:eastAsia="標楷體" w:hAnsi="標楷體" w:cs="Simang" w:hint="eastAsia"/>
          <w:sz w:val="22"/>
        </w:rPr>
        <w:t>自</w:t>
      </w:r>
      <w:r>
        <w:rPr>
          <w:rFonts w:ascii="標楷體" w:eastAsia="標楷體" w:hAnsi="標楷體" w:cs="Simang" w:hint="eastAsia"/>
          <w:sz w:val="22"/>
          <w:lang w:eastAsia="zh-TW"/>
        </w:rPr>
        <w:t>動補償電</w:t>
      </w:r>
      <w:r>
        <w:rPr>
          <w:rFonts w:ascii="標楷體" w:eastAsia="標楷體" w:hAnsi="標楷體" w:cs="Simang" w:hint="eastAsia"/>
          <w:sz w:val="22"/>
        </w:rPr>
        <w:t>路</w:t>
      </w:r>
      <w:r>
        <w:rPr>
          <w:rFonts w:ascii="標楷體" w:eastAsia="標楷體" w:hAnsi="標楷體" w:cs="Simang" w:hint="eastAsia"/>
          <w:sz w:val="22"/>
          <w:lang w:eastAsia="zh-TW"/>
        </w:rPr>
        <w:t>將</w:t>
      </w:r>
      <w:r>
        <w:rPr>
          <w:rFonts w:ascii="標楷體" w:eastAsia="標楷體" w:hAnsi="標楷體" w:cs="Simang" w:hint="eastAsia"/>
          <w:sz w:val="22"/>
        </w:rPr>
        <w:t>保</w:t>
      </w:r>
      <w:r>
        <w:rPr>
          <w:rFonts w:ascii="標楷體" w:eastAsia="標楷體" w:hAnsi="標楷體" w:cs="Simang" w:hint="eastAsia"/>
          <w:sz w:val="22"/>
          <w:lang w:eastAsia="zh-TW"/>
        </w:rPr>
        <w:t>證</w:t>
      </w:r>
      <w:r>
        <w:rPr>
          <w:rFonts w:ascii="標楷體" w:eastAsia="標楷體" w:hAnsi="標楷體" w:cs="Simang" w:hint="eastAsia"/>
          <w:sz w:val="22"/>
        </w:rPr>
        <w:t>焊接</w:t>
      </w:r>
      <w:r>
        <w:rPr>
          <w:rFonts w:ascii="標楷體" w:eastAsia="標楷體" w:hAnsi="標楷體" w:cs="Simang" w:hint="eastAsia"/>
          <w:sz w:val="22"/>
          <w:lang w:eastAsia="zh-TW"/>
        </w:rPr>
        <w:t>電</w:t>
      </w:r>
      <w:r w:rsidRPr="009A25FB">
        <w:rPr>
          <w:rFonts w:ascii="標楷體" w:eastAsia="標楷體" w:hAnsi="標楷體" w:cs="Simang" w:hint="eastAsia"/>
          <w:sz w:val="22"/>
        </w:rPr>
        <w:t>流保持在允</w:t>
      </w:r>
      <w:r>
        <w:rPr>
          <w:rFonts w:ascii="標楷體" w:eastAsia="標楷體" w:hAnsi="標楷體" w:cs="Simang" w:hint="eastAsia"/>
          <w:sz w:val="22"/>
          <w:lang w:eastAsia="zh-TW"/>
        </w:rPr>
        <w:t>許</w:t>
      </w:r>
      <w:r>
        <w:rPr>
          <w:rFonts w:ascii="標楷體" w:eastAsia="標楷體" w:hAnsi="標楷體" w:cs="Simang" w:hint="eastAsia"/>
          <w:sz w:val="22"/>
        </w:rPr>
        <w:t>的</w:t>
      </w:r>
      <w:r>
        <w:rPr>
          <w:rFonts w:ascii="標楷體" w:eastAsia="標楷體" w:hAnsi="標楷體" w:cs="Simang" w:hint="eastAsia"/>
          <w:sz w:val="22"/>
          <w:lang w:eastAsia="zh-TW"/>
        </w:rPr>
        <w:t>範圍</w:t>
      </w:r>
      <w:r w:rsidRPr="009A25FB">
        <w:rPr>
          <w:rFonts w:ascii="標楷體" w:eastAsia="標楷體" w:hAnsi="標楷體" w:cs="Simang" w:hint="eastAsia"/>
          <w:sz w:val="22"/>
        </w:rPr>
        <w:t>。如果</w:t>
      </w:r>
      <w:r>
        <w:rPr>
          <w:rFonts w:ascii="標楷體" w:eastAsia="標楷體" w:hAnsi="標楷體" w:cs="Simang" w:hint="eastAsia"/>
          <w:sz w:val="22"/>
          <w:lang w:eastAsia="zh-TW"/>
        </w:rPr>
        <w:t>電源電壓超過允許值</w:t>
      </w:r>
      <w:r>
        <w:rPr>
          <w:rFonts w:ascii="標楷體" w:eastAsia="標楷體" w:hAnsi="標楷體" w:cs="Simang" w:hint="eastAsia"/>
          <w:sz w:val="22"/>
        </w:rPr>
        <w:t>，</w:t>
      </w:r>
      <w:r>
        <w:rPr>
          <w:rFonts w:ascii="標楷體" w:eastAsia="標楷體" w:hAnsi="標楷體" w:cs="Simang" w:hint="eastAsia"/>
          <w:sz w:val="22"/>
          <w:lang w:eastAsia="zh-TW"/>
        </w:rPr>
        <w:t>將會損壞焊機</w:t>
      </w:r>
      <w:r>
        <w:rPr>
          <w:rFonts w:ascii="標楷體" w:eastAsia="標楷體" w:hAnsi="標楷體" w:cs="Simang" w:hint="eastAsia"/>
          <w:sz w:val="22"/>
        </w:rPr>
        <w:t>，使用</w:t>
      </w:r>
      <w:r>
        <w:rPr>
          <w:rFonts w:ascii="標楷體" w:eastAsia="標楷體" w:hAnsi="標楷體" w:cs="Simang" w:hint="eastAsia"/>
          <w:sz w:val="22"/>
          <w:lang w:eastAsia="zh-TW"/>
        </w:rPr>
        <w:t>人員應充分了解此種情況</w:t>
      </w:r>
      <w:r>
        <w:rPr>
          <w:rFonts w:ascii="標楷體" w:eastAsia="標楷體" w:hAnsi="標楷體" w:cs="Simang" w:hint="eastAsia"/>
          <w:sz w:val="22"/>
        </w:rPr>
        <w:t>，</w:t>
      </w:r>
      <w:r>
        <w:rPr>
          <w:rFonts w:ascii="標楷體" w:eastAsia="標楷體" w:hAnsi="標楷體" w:cs="Simang" w:hint="eastAsia"/>
          <w:sz w:val="22"/>
          <w:lang w:eastAsia="zh-TW"/>
        </w:rPr>
        <w:t>並採取相應的預防措施</w:t>
      </w:r>
      <w:r w:rsidRPr="009A25FB">
        <w:rPr>
          <w:rFonts w:ascii="標楷體" w:eastAsia="標楷體" w:hAnsi="標楷體" w:cs="Simang" w:hint="eastAsia"/>
          <w:sz w:val="22"/>
        </w:rPr>
        <w:t>。</w:t>
      </w:r>
    </w:p>
    <w:p w:rsidR="00B37E99" w:rsidRPr="009A25FB" w:rsidRDefault="00B37E99" w:rsidP="005C4943">
      <w:pPr>
        <w:tabs>
          <w:tab w:val="left" w:pos="720"/>
        </w:tabs>
        <w:spacing w:beforeLines="50" w:line="400" w:lineRule="exact"/>
        <w:rPr>
          <w:rFonts w:ascii="標楷體" w:eastAsia="標楷體" w:hAnsi="標楷體" w:cs="Simang"/>
          <w:sz w:val="22"/>
        </w:rPr>
      </w:pPr>
      <w:r w:rsidRPr="005C4943">
        <w:rPr>
          <w:rFonts w:ascii="標楷體" w:eastAsia="標楷體" w:hAnsi="標楷體" w:cs="Simang"/>
          <w:b/>
          <w:sz w:val="22"/>
        </w:rPr>
        <w:t>3</w:t>
      </w:r>
      <w:r w:rsidRPr="005C4943">
        <w:rPr>
          <w:rFonts w:ascii="標楷體" w:eastAsia="標楷體" w:hAnsi="標楷體" w:cs="Simang" w:hint="eastAsia"/>
          <w:b/>
          <w:sz w:val="22"/>
        </w:rPr>
        <w:t>）</w:t>
      </w:r>
      <w:r w:rsidRPr="009A25FB">
        <w:rPr>
          <w:rFonts w:ascii="標楷體" w:eastAsia="標楷體" w:hAnsi="標楷體" w:cs="Simang" w:hint="eastAsia"/>
          <w:sz w:val="22"/>
        </w:rPr>
        <w:t>每臺焊機的</w:t>
      </w:r>
      <w:r>
        <w:rPr>
          <w:rFonts w:ascii="標楷體" w:eastAsia="標楷體" w:hAnsi="標楷體" w:cs="Simang" w:hint="eastAsia"/>
          <w:sz w:val="22"/>
          <w:lang w:eastAsia="zh-TW"/>
        </w:rPr>
        <w:t>後</w:t>
      </w:r>
      <w:r>
        <w:rPr>
          <w:rFonts w:ascii="標楷體" w:eastAsia="標楷體" w:hAnsi="標楷體" w:cs="Simang" w:hint="eastAsia"/>
          <w:sz w:val="22"/>
        </w:rPr>
        <w:t>面都附有一個接地螺絲，</w:t>
      </w:r>
      <w:r>
        <w:rPr>
          <w:rFonts w:ascii="標楷體" w:eastAsia="標楷體" w:hAnsi="標楷體" w:cs="Simang" w:hint="eastAsia"/>
          <w:sz w:val="22"/>
          <w:lang w:eastAsia="zh-TW"/>
        </w:rPr>
        <w:t>並</w:t>
      </w:r>
      <w:r w:rsidRPr="009A25FB">
        <w:rPr>
          <w:rFonts w:ascii="標楷體" w:eastAsia="標楷體" w:hAnsi="標楷體" w:cs="Simang" w:hint="eastAsia"/>
          <w:sz w:val="22"/>
        </w:rPr>
        <w:t>標有接地標記。在使用前，選用一根截面大</w:t>
      </w:r>
      <w:r>
        <w:rPr>
          <w:rFonts w:ascii="標楷體" w:eastAsia="標楷體" w:hAnsi="標楷體" w:cs="Simang" w:hint="eastAsia"/>
          <w:sz w:val="22"/>
          <w:lang w:eastAsia="zh-TW"/>
        </w:rPr>
        <w:t>於</w:t>
      </w:r>
      <w:r>
        <w:rPr>
          <w:rFonts w:ascii="標楷體" w:eastAsia="標楷體" w:hAnsi="標楷體" w:cs="Simang"/>
          <w:sz w:val="22"/>
          <w:lang w:eastAsia="zh-TW"/>
        </w:rPr>
        <w:t>8</w:t>
      </w:r>
      <w:r>
        <w:rPr>
          <w:rFonts w:ascii="標楷體" w:eastAsia="標楷體" w:hAnsi="標楷體" w:cs="Simang" w:hint="eastAsia"/>
          <w:sz w:val="22"/>
          <w:lang w:eastAsia="zh-TW"/>
        </w:rPr>
        <w:t>平方</w:t>
      </w:r>
      <w:r>
        <w:rPr>
          <w:rFonts w:ascii="標楷體" w:eastAsia="標楷體" w:hAnsi="標楷體" w:cs="Simang" w:hint="eastAsia"/>
          <w:sz w:val="22"/>
        </w:rPr>
        <w:t>的電纜線，將焊機外殼可靠接地，以釋放靜電或防止由</w:t>
      </w:r>
      <w:r>
        <w:rPr>
          <w:rFonts w:ascii="標楷體" w:eastAsia="標楷體" w:hAnsi="標楷體" w:cs="Simang" w:hint="eastAsia"/>
          <w:sz w:val="22"/>
          <w:lang w:eastAsia="zh-TW"/>
        </w:rPr>
        <w:t>於</w:t>
      </w:r>
      <w:r w:rsidRPr="009A25FB">
        <w:rPr>
          <w:rFonts w:ascii="標楷體" w:eastAsia="標楷體" w:hAnsi="標楷體" w:cs="Simang" w:hint="eastAsia"/>
          <w:sz w:val="22"/>
        </w:rPr>
        <w:t>漏電可能發生的事故。</w:t>
      </w:r>
    </w:p>
    <w:p w:rsidR="00B37E99" w:rsidRPr="009A25FB" w:rsidRDefault="00B37E99" w:rsidP="005C4943">
      <w:pPr>
        <w:tabs>
          <w:tab w:val="left" w:pos="720"/>
        </w:tabs>
        <w:spacing w:beforeLines="50" w:line="400" w:lineRule="exact"/>
        <w:rPr>
          <w:rFonts w:ascii="標楷體" w:eastAsia="標楷體" w:hAnsi="標楷體" w:cs="Simang"/>
          <w:sz w:val="22"/>
        </w:rPr>
      </w:pPr>
      <w:r w:rsidRPr="005C4943">
        <w:rPr>
          <w:rFonts w:ascii="標楷體" w:eastAsia="標楷體" w:hAnsi="標楷體" w:cs="Simang"/>
          <w:b/>
          <w:sz w:val="22"/>
        </w:rPr>
        <w:t>4</w:t>
      </w:r>
      <w:r w:rsidRPr="005C4943">
        <w:rPr>
          <w:rFonts w:ascii="標楷體" w:eastAsia="標楷體" w:hAnsi="標楷體" w:cs="Simang" w:hint="eastAsia"/>
          <w:b/>
          <w:sz w:val="22"/>
        </w:rPr>
        <w:t>）</w:t>
      </w:r>
      <w:r w:rsidRPr="009A25FB">
        <w:rPr>
          <w:rFonts w:ascii="標楷體" w:eastAsia="標楷體" w:hAnsi="標楷體" w:cs="Simang" w:hint="eastAsia"/>
          <w:sz w:val="22"/>
        </w:rPr>
        <w:t>如果焊機工作時超過標準負載持續率，焊機可能會突然進入保護狀態而中止工作，這表示焊機超出標準負載持續率，過度熱能觸發了溫控開關，使焊機停止工作，同時在前部面板上的紅色指示燈亮起。在這種情況下，您不必拔下電</w:t>
      </w:r>
      <w:r>
        <w:rPr>
          <w:rFonts w:ascii="標楷體" w:eastAsia="標楷體" w:hAnsi="標楷體" w:cs="Simang" w:hint="eastAsia"/>
          <w:sz w:val="22"/>
        </w:rPr>
        <w:t>源插頭，以便冷卻風扇可持續工作對焊機進行冷卻。當紅色指示燈</w:t>
      </w:r>
      <w:r>
        <w:rPr>
          <w:rFonts w:ascii="標楷體" w:eastAsia="標楷體" w:hAnsi="標楷體" w:cs="Simang" w:hint="eastAsia"/>
          <w:sz w:val="22"/>
          <w:lang w:eastAsia="zh-TW"/>
        </w:rPr>
        <w:t>熄滅後</w:t>
      </w:r>
      <w:r>
        <w:rPr>
          <w:rFonts w:ascii="標楷體" w:eastAsia="標楷體" w:hAnsi="標楷體" w:cs="Simang" w:hint="eastAsia"/>
          <w:sz w:val="22"/>
        </w:rPr>
        <w:t>，溫度降至標準</w:t>
      </w:r>
      <w:r>
        <w:rPr>
          <w:rFonts w:ascii="標楷體" w:eastAsia="標楷體" w:hAnsi="標楷體" w:cs="Simang" w:hint="eastAsia"/>
          <w:sz w:val="22"/>
          <w:lang w:eastAsia="zh-TW"/>
        </w:rPr>
        <w:t>範圍</w:t>
      </w:r>
      <w:r w:rsidRPr="009A25FB">
        <w:rPr>
          <w:rFonts w:ascii="標楷體" w:eastAsia="標楷體" w:hAnsi="標楷體" w:cs="Simang" w:hint="eastAsia"/>
          <w:sz w:val="22"/>
        </w:rPr>
        <w:t>，</w:t>
      </w:r>
      <w:r>
        <w:rPr>
          <w:rFonts w:ascii="標楷體" w:eastAsia="標楷體" w:hAnsi="標楷體" w:cs="Simang" w:hint="eastAsia"/>
          <w:sz w:val="22"/>
          <w:lang w:eastAsia="zh-TW"/>
        </w:rPr>
        <w:t>即</w:t>
      </w:r>
      <w:r>
        <w:rPr>
          <w:rFonts w:ascii="標楷體" w:eastAsia="標楷體" w:hAnsi="標楷體" w:cs="Simang" w:hint="eastAsia"/>
          <w:sz w:val="22"/>
        </w:rPr>
        <w:t>可</w:t>
      </w:r>
      <w:r w:rsidRPr="009A25FB">
        <w:rPr>
          <w:rFonts w:ascii="標楷體" w:eastAsia="標楷體" w:hAnsi="標楷體" w:cs="Simang" w:hint="eastAsia"/>
          <w:sz w:val="22"/>
        </w:rPr>
        <w:t>重新開始焊接。</w:t>
      </w:r>
    </w:p>
    <w:p w:rsidR="00B37E99" w:rsidRPr="005C4943" w:rsidRDefault="00B37E99">
      <w:pPr>
        <w:spacing w:line="400" w:lineRule="exact"/>
        <w:rPr>
          <w:rFonts w:ascii="標楷體" w:eastAsia="標楷體" w:hAnsi="標楷體"/>
          <w:b/>
          <w:bCs/>
          <w:sz w:val="36"/>
          <w:szCs w:val="36"/>
        </w:rPr>
      </w:pPr>
    </w:p>
    <w:p w:rsidR="00B37E99" w:rsidRPr="00392981" w:rsidRDefault="00B37E99">
      <w:pPr>
        <w:spacing w:line="400" w:lineRule="exact"/>
        <w:rPr>
          <w:rFonts w:ascii="標楷體" w:eastAsia="標楷體" w:hAnsi="標楷體"/>
          <w:b/>
          <w:bCs/>
          <w:sz w:val="36"/>
          <w:szCs w:val="36"/>
        </w:rPr>
      </w:pPr>
    </w:p>
    <w:p w:rsidR="00B37E99" w:rsidRDefault="00B37E99">
      <w:pPr>
        <w:spacing w:line="400" w:lineRule="exact"/>
        <w:rPr>
          <w:rFonts w:ascii="標楷體" w:eastAsia="標楷體" w:hAnsi="標楷體"/>
          <w:b/>
          <w:bCs/>
          <w:sz w:val="36"/>
          <w:szCs w:val="36"/>
          <w:lang w:eastAsia="zh-TW"/>
        </w:rPr>
      </w:pPr>
    </w:p>
    <w:p w:rsidR="00B37E99" w:rsidRDefault="00B37E99">
      <w:pPr>
        <w:spacing w:line="400" w:lineRule="exact"/>
        <w:rPr>
          <w:rFonts w:ascii="標楷體" w:eastAsia="標楷體" w:hAnsi="標楷體"/>
          <w:b/>
          <w:bCs/>
          <w:sz w:val="36"/>
          <w:szCs w:val="36"/>
          <w:lang w:eastAsia="zh-TW"/>
        </w:rPr>
      </w:pPr>
    </w:p>
    <w:p w:rsidR="00B37E99" w:rsidRPr="00392981" w:rsidRDefault="00B37E99">
      <w:pPr>
        <w:spacing w:line="400" w:lineRule="exact"/>
        <w:rPr>
          <w:rFonts w:ascii="標楷體" w:eastAsia="標楷體" w:hAnsi="標楷體"/>
          <w:b/>
          <w:bCs/>
          <w:sz w:val="36"/>
          <w:szCs w:val="36"/>
          <w:lang w:eastAsia="zh-TW"/>
        </w:rPr>
      </w:pPr>
    </w:p>
    <w:p w:rsidR="00B37E99" w:rsidRPr="00392981" w:rsidRDefault="00B37E99">
      <w:pPr>
        <w:spacing w:line="400" w:lineRule="exact"/>
        <w:rPr>
          <w:rFonts w:ascii="標楷體" w:eastAsia="標楷體" w:hAnsi="標楷體"/>
          <w:b/>
          <w:bCs/>
          <w:sz w:val="36"/>
          <w:szCs w:val="36"/>
        </w:rPr>
      </w:pPr>
    </w:p>
    <w:p w:rsidR="00B37E99" w:rsidRPr="00392981" w:rsidRDefault="00B37E99">
      <w:pPr>
        <w:spacing w:line="400" w:lineRule="exact"/>
        <w:rPr>
          <w:rFonts w:ascii="標楷體" w:eastAsia="標楷體" w:hAnsi="標楷體"/>
          <w:b/>
          <w:bCs/>
          <w:sz w:val="28"/>
          <w:szCs w:val="28"/>
        </w:rPr>
      </w:pPr>
      <w:r>
        <w:rPr>
          <w:rFonts w:ascii="標楷體" w:eastAsia="標楷體" w:hAnsi="標楷體" w:hint="eastAsia"/>
          <w:b/>
          <w:bCs/>
          <w:sz w:val="36"/>
          <w:szCs w:val="36"/>
          <w:lang w:eastAsia="zh-TW"/>
        </w:rPr>
        <w:t>七</w:t>
      </w:r>
      <w:r w:rsidRPr="00392981">
        <w:rPr>
          <w:rFonts w:ascii="標楷體" w:eastAsia="標楷體" w:hAnsi="標楷體" w:hint="eastAsia"/>
          <w:b/>
          <w:bCs/>
          <w:sz w:val="36"/>
          <w:szCs w:val="36"/>
        </w:rPr>
        <w:t>、維護、保養：</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1. </w:t>
      </w:r>
      <w:r>
        <w:rPr>
          <w:rFonts w:ascii="標楷體" w:eastAsia="標楷體" w:hAnsi="標楷體" w:cs="Simang" w:hint="eastAsia"/>
          <w:sz w:val="22"/>
        </w:rPr>
        <w:t>定期用</w:t>
      </w:r>
      <w:r>
        <w:rPr>
          <w:rFonts w:ascii="標楷體" w:eastAsia="標楷體" w:hAnsi="標楷體" w:cs="Simang" w:hint="eastAsia"/>
          <w:sz w:val="22"/>
          <w:lang w:eastAsia="zh-TW"/>
        </w:rPr>
        <w:t>乾燥</w:t>
      </w:r>
      <w:r w:rsidRPr="00392981">
        <w:rPr>
          <w:rFonts w:ascii="標楷體" w:eastAsia="標楷體" w:hAnsi="標楷體" w:cs="Simang" w:hint="eastAsia"/>
          <w:sz w:val="22"/>
        </w:rPr>
        <w:t>清潔的壓縮空氣吹去灰塵，如果焊機在濃煙和空氣污染嚴重的環境下使用，應每月給</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   </w:t>
      </w:r>
      <w:r w:rsidRPr="00392981">
        <w:rPr>
          <w:rFonts w:ascii="標楷體" w:eastAsia="標楷體" w:hAnsi="標楷體" w:cs="Simang" w:hint="eastAsia"/>
          <w:sz w:val="22"/>
        </w:rPr>
        <w:t>焊機除塵。</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2. </w:t>
      </w:r>
      <w:r w:rsidRPr="00392981">
        <w:rPr>
          <w:rFonts w:ascii="標楷體" w:eastAsia="標楷體" w:hAnsi="標楷體" w:cs="Simang" w:hint="eastAsia"/>
          <w:sz w:val="22"/>
        </w:rPr>
        <w:t>壓縮空氣的壓力應在一個合理水平以免損壞焊機內的小元件。</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3. </w:t>
      </w:r>
      <w:r w:rsidRPr="00392981">
        <w:rPr>
          <w:rFonts w:ascii="標楷體" w:eastAsia="標楷體" w:hAnsi="標楷體" w:cs="Simang" w:hint="eastAsia"/>
          <w:sz w:val="22"/>
        </w:rPr>
        <w:t>定期檢查焊機內部電路連接情況，確認線路連接正確、連接頭牢固（特別是插入接頭或元件），</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   </w:t>
      </w:r>
      <w:r>
        <w:rPr>
          <w:rFonts w:ascii="標楷體" w:eastAsia="標楷體" w:hAnsi="標楷體" w:cs="Simang" w:hint="eastAsia"/>
          <w:sz w:val="22"/>
        </w:rPr>
        <w:t>如果發現有</w:t>
      </w:r>
      <w:r>
        <w:rPr>
          <w:rFonts w:ascii="標楷體" w:eastAsia="標楷體" w:hAnsi="標楷體" w:cs="Simang" w:hint="eastAsia"/>
          <w:sz w:val="22"/>
          <w:lang w:eastAsia="zh-TW"/>
        </w:rPr>
        <w:t>鏽蝕</w:t>
      </w:r>
      <w:r w:rsidRPr="00392981">
        <w:rPr>
          <w:rFonts w:ascii="標楷體" w:eastAsia="標楷體" w:hAnsi="標楷體" w:cs="Simang" w:hint="eastAsia"/>
          <w:sz w:val="22"/>
        </w:rPr>
        <w:t>和松脫，應用</w:t>
      </w:r>
      <w:r>
        <w:rPr>
          <w:rFonts w:ascii="標楷體" w:eastAsia="標楷體" w:hAnsi="標楷體" w:cs="Simang" w:hint="eastAsia"/>
          <w:sz w:val="22"/>
          <w:lang w:eastAsia="zh-TW"/>
        </w:rPr>
        <w:t>砂</w:t>
      </w:r>
      <w:r w:rsidRPr="00392981">
        <w:rPr>
          <w:rFonts w:ascii="標楷體" w:eastAsia="標楷體" w:hAnsi="標楷體" w:cs="Simang" w:hint="eastAsia"/>
          <w:sz w:val="22"/>
        </w:rPr>
        <w:t>紙打磨掉生</w:t>
      </w:r>
      <w:r>
        <w:rPr>
          <w:rFonts w:ascii="標楷體" w:eastAsia="標楷體" w:hAnsi="標楷體" w:cs="Simang" w:hint="eastAsia"/>
          <w:sz w:val="22"/>
          <w:lang w:eastAsia="zh-TW"/>
        </w:rPr>
        <w:t>鏽</w:t>
      </w:r>
      <w:r w:rsidRPr="00392981">
        <w:rPr>
          <w:rFonts w:ascii="標楷體" w:eastAsia="標楷體" w:hAnsi="標楷體" w:cs="Simang" w:hint="eastAsia"/>
          <w:sz w:val="22"/>
        </w:rPr>
        <w:t>層或氧化膜，重新連接，</w:t>
      </w:r>
      <w:r>
        <w:rPr>
          <w:rFonts w:ascii="標楷體" w:eastAsia="標楷體" w:hAnsi="標楷體" w:cs="Simang" w:hint="eastAsia"/>
          <w:sz w:val="22"/>
          <w:lang w:eastAsia="zh-TW"/>
        </w:rPr>
        <w:t>並</w:t>
      </w:r>
      <w:r w:rsidRPr="00392981">
        <w:rPr>
          <w:rFonts w:ascii="標楷體" w:eastAsia="標楷體" w:hAnsi="標楷體" w:cs="Simang" w:hint="eastAsia"/>
          <w:sz w:val="22"/>
        </w:rPr>
        <w:t>加以緊固。</w:t>
      </w:r>
    </w:p>
    <w:p w:rsidR="00B37E99" w:rsidRPr="00392981" w:rsidRDefault="00B37E99">
      <w:pPr>
        <w:spacing w:line="360" w:lineRule="exact"/>
        <w:rPr>
          <w:rFonts w:ascii="標楷體" w:eastAsia="標楷體" w:hAnsi="標楷體" w:cs="Simang"/>
          <w:sz w:val="22"/>
          <w:lang w:eastAsia="zh-TW"/>
        </w:rPr>
      </w:pPr>
      <w:r w:rsidRPr="00392981">
        <w:rPr>
          <w:rFonts w:ascii="標楷體" w:eastAsia="標楷體" w:hAnsi="標楷體" w:cs="Simang"/>
          <w:sz w:val="22"/>
        </w:rPr>
        <w:t>4.</w:t>
      </w:r>
      <w:r>
        <w:rPr>
          <w:rFonts w:ascii="標楷體" w:eastAsia="標楷體" w:hAnsi="標楷體" w:cs="Simang"/>
          <w:sz w:val="22"/>
          <w:lang w:eastAsia="zh-TW"/>
        </w:rPr>
        <w:t xml:space="preserve"> </w:t>
      </w:r>
      <w:r>
        <w:rPr>
          <w:rFonts w:ascii="標楷體" w:eastAsia="標楷體" w:hAnsi="標楷體" w:cs="Simang" w:hint="eastAsia"/>
          <w:sz w:val="22"/>
        </w:rPr>
        <w:t>避免水或水</w:t>
      </w:r>
      <w:r>
        <w:rPr>
          <w:rFonts w:ascii="標楷體" w:eastAsia="標楷體" w:hAnsi="標楷體" w:cs="Simang" w:hint="eastAsia"/>
          <w:sz w:val="22"/>
          <w:lang w:eastAsia="zh-TW"/>
        </w:rPr>
        <w:t>氣</w:t>
      </w:r>
      <w:r>
        <w:rPr>
          <w:rFonts w:ascii="標楷體" w:eastAsia="標楷體" w:hAnsi="標楷體" w:cs="Simang" w:hint="eastAsia"/>
          <w:sz w:val="22"/>
        </w:rPr>
        <w:t>進入焊機內部，如果出現此種狀況，應對焊機內部進行</w:t>
      </w:r>
      <w:r>
        <w:rPr>
          <w:rFonts w:ascii="標楷體" w:eastAsia="標楷體" w:hAnsi="標楷體" w:cs="Simang" w:hint="eastAsia"/>
          <w:sz w:val="22"/>
          <w:lang w:eastAsia="zh-TW"/>
        </w:rPr>
        <w:t>乾燥</w:t>
      </w:r>
      <w:r>
        <w:rPr>
          <w:rFonts w:ascii="標楷體" w:eastAsia="標楷體" w:hAnsi="標楷體" w:cs="Simang" w:hint="eastAsia"/>
          <w:sz w:val="22"/>
        </w:rPr>
        <w:t>處理，隨</w:t>
      </w:r>
      <w:r>
        <w:rPr>
          <w:rFonts w:ascii="標楷體" w:eastAsia="標楷體" w:hAnsi="標楷體" w:cs="Simang" w:hint="eastAsia"/>
          <w:sz w:val="22"/>
          <w:lang w:eastAsia="zh-TW"/>
        </w:rPr>
        <w:t>後</w:t>
      </w:r>
      <w:r>
        <w:rPr>
          <w:rFonts w:ascii="標楷體" w:eastAsia="標楷體" w:hAnsi="標楷體" w:cs="Simang" w:hint="eastAsia"/>
          <w:sz w:val="22"/>
        </w:rPr>
        <w:t>，用</w:t>
      </w:r>
      <w:r>
        <w:rPr>
          <w:rFonts w:ascii="標楷體" w:eastAsia="標楷體" w:hAnsi="標楷體" w:cs="Simang" w:hint="eastAsia"/>
          <w:sz w:val="22"/>
          <w:lang w:eastAsia="zh-TW"/>
        </w:rPr>
        <w:t>高阻計</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   </w:t>
      </w:r>
      <w:r w:rsidRPr="00392981">
        <w:rPr>
          <w:rFonts w:ascii="標楷體" w:eastAsia="標楷體" w:hAnsi="標楷體" w:cs="Simang" w:hint="eastAsia"/>
          <w:sz w:val="22"/>
        </w:rPr>
        <w:t>測量焊機的絕緣情況（包括連接節點之間及連接點與機殼之間），只有證實沒有異常情況，才可</w:t>
      </w:r>
    </w:p>
    <w:p w:rsidR="00B37E99" w:rsidRPr="00392981" w:rsidRDefault="00B37E99">
      <w:pPr>
        <w:spacing w:line="360" w:lineRule="exact"/>
        <w:rPr>
          <w:rFonts w:ascii="標楷體" w:eastAsia="標楷體" w:hAnsi="標楷體" w:cs="Simang"/>
          <w:sz w:val="22"/>
        </w:rPr>
      </w:pPr>
      <w:r w:rsidRPr="00392981">
        <w:rPr>
          <w:rFonts w:ascii="標楷體" w:eastAsia="標楷體" w:hAnsi="標楷體" w:cs="Simang"/>
          <w:sz w:val="22"/>
        </w:rPr>
        <w:t xml:space="preserve">   </w:t>
      </w:r>
      <w:r w:rsidRPr="00392981">
        <w:rPr>
          <w:rFonts w:ascii="標楷體" w:eastAsia="標楷體" w:hAnsi="標楷體" w:cs="Simang" w:hint="eastAsia"/>
          <w:sz w:val="22"/>
        </w:rPr>
        <w:t>繼續焊接工作。</w:t>
      </w:r>
    </w:p>
    <w:p w:rsidR="00B37E99" w:rsidRPr="00392981" w:rsidRDefault="00B37E99">
      <w:pPr>
        <w:numPr>
          <w:ilvl w:val="0"/>
          <w:numId w:val="2"/>
        </w:numPr>
        <w:spacing w:line="360" w:lineRule="exact"/>
        <w:rPr>
          <w:rFonts w:ascii="標楷體" w:eastAsia="標楷體" w:hAnsi="標楷體" w:cs="Simang"/>
          <w:sz w:val="22"/>
        </w:rPr>
      </w:pPr>
      <w:r>
        <w:rPr>
          <w:rFonts w:ascii="標楷體" w:eastAsia="標楷體" w:hAnsi="標楷體" w:cs="Simang" w:hint="eastAsia"/>
          <w:sz w:val="22"/>
        </w:rPr>
        <w:t>如果長時間不用焊機，應將焊機放回原包裝箱</w:t>
      </w:r>
      <w:r>
        <w:rPr>
          <w:rFonts w:ascii="標楷體" w:eastAsia="標楷體" w:hAnsi="標楷體" w:cs="Simang" w:hint="eastAsia"/>
          <w:sz w:val="22"/>
          <w:lang w:eastAsia="zh-TW"/>
        </w:rPr>
        <w:t>並</w:t>
      </w:r>
      <w:r>
        <w:rPr>
          <w:rFonts w:ascii="標楷體" w:eastAsia="標楷體" w:hAnsi="標楷體" w:cs="Simang" w:hint="eastAsia"/>
          <w:sz w:val="22"/>
        </w:rPr>
        <w:t>存放在</w:t>
      </w:r>
      <w:r>
        <w:rPr>
          <w:rFonts w:ascii="標楷體" w:eastAsia="標楷體" w:hAnsi="標楷體" w:cs="Simang" w:hint="eastAsia"/>
          <w:sz w:val="22"/>
          <w:lang w:eastAsia="zh-TW"/>
        </w:rPr>
        <w:t>乾燥</w:t>
      </w:r>
      <w:r w:rsidRPr="00392981">
        <w:rPr>
          <w:rFonts w:ascii="標楷體" w:eastAsia="標楷體" w:hAnsi="標楷體" w:cs="Simang" w:hint="eastAsia"/>
          <w:sz w:val="22"/>
        </w:rPr>
        <w:t>的環境中。</w:t>
      </w:r>
    </w:p>
    <w:p w:rsidR="00B37E99" w:rsidRPr="00DD3C44" w:rsidRDefault="00B37E99">
      <w:pPr>
        <w:spacing w:line="360" w:lineRule="exact"/>
        <w:rPr>
          <w:rFonts w:ascii="標楷體" w:eastAsia="標楷體" w:hAnsi="標楷體" w:cs="Simang"/>
          <w:sz w:val="22"/>
        </w:rPr>
      </w:pPr>
    </w:p>
    <w:p w:rsidR="00B37E99" w:rsidRPr="00392981" w:rsidRDefault="00B37E99">
      <w:pPr>
        <w:spacing w:line="60" w:lineRule="exact"/>
        <w:rPr>
          <w:rFonts w:ascii="標楷體" w:eastAsia="標楷體" w:hAnsi="標楷體"/>
        </w:rPr>
      </w:pPr>
    </w:p>
    <w:p w:rsidR="00B37E99" w:rsidRPr="00392981" w:rsidRDefault="00B37E99" w:rsidP="00DD64E3">
      <w:pPr>
        <w:numPr>
          <w:ilvl w:val="0"/>
          <w:numId w:val="5"/>
        </w:numPr>
        <w:spacing w:line="400" w:lineRule="exact"/>
        <w:rPr>
          <w:rFonts w:ascii="標楷體" w:eastAsia="標楷體" w:hAnsi="標楷體"/>
          <w:b/>
          <w:bCs/>
          <w:sz w:val="40"/>
          <w:szCs w:val="36"/>
        </w:rPr>
      </w:pPr>
      <w:r w:rsidRPr="00392981">
        <w:rPr>
          <w:rFonts w:ascii="標楷體" w:eastAsia="標楷體" w:hAnsi="標楷體" w:hint="eastAsia"/>
          <w:b/>
          <w:bCs/>
          <w:sz w:val="40"/>
          <w:szCs w:val="36"/>
        </w:rPr>
        <w:t>焊接時遇到的問題及分析：</w:t>
      </w:r>
    </w:p>
    <w:p w:rsidR="00B37E99" w:rsidRPr="00392981" w:rsidRDefault="00B37E99">
      <w:pPr>
        <w:spacing w:line="300" w:lineRule="exact"/>
        <w:rPr>
          <w:rFonts w:ascii="標楷體" w:eastAsia="標楷體" w:hAnsi="標楷體"/>
          <w:b/>
          <w:bCs/>
          <w:sz w:val="40"/>
          <w:szCs w:val="36"/>
        </w:rPr>
      </w:pPr>
    </w:p>
    <w:p w:rsidR="00B37E99" w:rsidRPr="00392981" w:rsidRDefault="00B37E99">
      <w:pPr>
        <w:spacing w:line="300" w:lineRule="exact"/>
        <w:rPr>
          <w:rFonts w:ascii="標楷體" w:eastAsia="標楷體" w:hAnsi="標楷體"/>
          <w:sz w:val="22"/>
        </w:rPr>
      </w:pPr>
      <w:r w:rsidRPr="00392981">
        <w:rPr>
          <w:rFonts w:ascii="標楷體" w:eastAsia="標楷體" w:hAnsi="標楷體"/>
          <w:sz w:val="22"/>
        </w:rPr>
        <w:t xml:space="preserve">  </w:t>
      </w:r>
      <w:r w:rsidRPr="00392981">
        <w:rPr>
          <w:rFonts w:ascii="標楷體" w:eastAsia="標楷體" w:hAnsi="標楷體" w:hint="eastAsia"/>
          <w:sz w:val="22"/>
        </w:rPr>
        <w:t>此處所列舉的現象可能與您所使用的配件、氣體、環境因素、供電情況有關，請設法改善環境，避免此類情況發生。</w:t>
      </w:r>
    </w:p>
    <w:p w:rsidR="00B37E99" w:rsidRPr="00392981" w:rsidRDefault="00B37E99">
      <w:pPr>
        <w:spacing w:line="300" w:lineRule="exact"/>
        <w:rPr>
          <w:rFonts w:ascii="標楷體" w:eastAsia="標楷體" w:hAnsi="標楷體"/>
          <w:sz w:val="22"/>
        </w:rPr>
      </w:pPr>
    </w:p>
    <w:p w:rsidR="00B37E99" w:rsidRPr="00392981" w:rsidRDefault="00B37E99">
      <w:pPr>
        <w:shd w:val="pct10" w:color="auto" w:fill="FFFFFF"/>
        <w:spacing w:line="300" w:lineRule="exact"/>
        <w:rPr>
          <w:rFonts w:ascii="標楷體" w:eastAsia="標楷體" w:hAnsi="標楷體"/>
          <w:sz w:val="22"/>
        </w:rPr>
      </w:pPr>
      <w:r w:rsidRPr="00392981">
        <w:rPr>
          <w:rFonts w:ascii="標楷體" w:eastAsia="標楷體" w:hAnsi="標楷體"/>
          <w:sz w:val="22"/>
        </w:rPr>
        <w:t xml:space="preserve">1. </w:t>
      </w:r>
      <w:r w:rsidRPr="00392981">
        <w:rPr>
          <w:rFonts w:ascii="標楷體" w:eastAsia="標楷體" w:hAnsi="標楷體" w:hint="eastAsia"/>
          <w:sz w:val="22"/>
        </w:rPr>
        <w:t>起弧困難，并易斷弧：</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①</w:t>
      </w:r>
      <w:r w:rsidRPr="00392981">
        <w:rPr>
          <w:rFonts w:ascii="標楷體" w:eastAsia="標楷體" w:hAnsi="標楷體" w:cs="Simang"/>
          <w:szCs w:val="21"/>
        </w:rPr>
        <w:t xml:space="preserve"> </w:t>
      </w:r>
      <w:r>
        <w:rPr>
          <w:rFonts w:ascii="標楷體" w:eastAsia="標楷體" w:hAnsi="標楷體" w:cs="Simang" w:hint="eastAsia"/>
          <w:szCs w:val="21"/>
        </w:rPr>
        <w:t>確認您所使用的鎢</w:t>
      </w:r>
      <w:r>
        <w:rPr>
          <w:rFonts w:ascii="標楷體" w:eastAsia="標楷體" w:hAnsi="標楷體" w:cs="Simang" w:hint="eastAsia"/>
          <w:szCs w:val="21"/>
          <w:lang w:eastAsia="zh-TW"/>
        </w:rPr>
        <w:t>棒</w:t>
      </w:r>
      <w:r w:rsidRPr="00392981">
        <w:rPr>
          <w:rFonts w:ascii="標楷體" w:eastAsia="標楷體" w:hAnsi="標楷體" w:cs="Simang" w:hint="eastAsia"/>
          <w:szCs w:val="21"/>
        </w:rPr>
        <w:t>質量良好</w:t>
      </w:r>
      <w:r w:rsidRPr="00392981">
        <w:rPr>
          <w:rFonts w:ascii="標楷體" w:eastAsia="標楷體" w:hAnsi="標楷體" w:cs="Simang"/>
          <w:szCs w:val="21"/>
        </w:rPr>
        <w:t>,</w:t>
      </w:r>
      <w:r>
        <w:rPr>
          <w:rFonts w:ascii="標楷體" w:eastAsia="標楷體" w:hAnsi="標楷體" w:cs="Simang" w:hint="eastAsia"/>
          <w:szCs w:val="21"/>
        </w:rPr>
        <w:t>質量差的鎢</w:t>
      </w:r>
      <w:r>
        <w:rPr>
          <w:rFonts w:ascii="標楷體" w:eastAsia="標楷體" w:hAnsi="標楷體" w:cs="Simang" w:hint="eastAsia"/>
          <w:szCs w:val="21"/>
          <w:lang w:eastAsia="zh-TW"/>
        </w:rPr>
        <w:t>棒</w:t>
      </w:r>
      <w:r w:rsidRPr="00392981">
        <w:rPr>
          <w:rFonts w:ascii="標楷體" w:eastAsia="標楷體" w:hAnsi="標楷體" w:cs="Simang" w:hint="eastAsia"/>
          <w:szCs w:val="21"/>
        </w:rPr>
        <w:t>的放電能力可能達不到要求；</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②</w:t>
      </w:r>
      <w:r w:rsidRPr="00392981">
        <w:rPr>
          <w:rFonts w:ascii="標楷體" w:eastAsia="標楷體" w:hAnsi="標楷體" w:cs="Simang"/>
          <w:szCs w:val="21"/>
        </w:rPr>
        <w:t xml:space="preserve"> </w:t>
      </w:r>
      <w:r>
        <w:rPr>
          <w:rFonts w:ascii="標楷體" w:eastAsia="標楷體" w:hAnsi="標楷體" w:cs="Simang" w:hint="eastAsia"/>
          <w:szCs w:val="21"/>
        </w:rPr>
        <w:t>沒有經過磨尖處理的鎢</w:t>
      </w:r>
      <w:r>
        <w:rPr>
          <w:rFonts w:ascii="標楷體" w:eastAsia="標楷體" w:hAnsi="標楷體" w:cs="Simang" w:hint="eastAsia"/>
          <w:szCs w:val="21"/>
          <w:lang w:eastAsia="zh-TW"/>
        </w:rPr>
        <w:t>棒</w:t>
      </w:r>
      <w:r>
        <w:rPr>
          <w:rFonts w:ascii="標楷體" w:eastAsia="標楷體" w:hAnsi="標楷體" w:cs="Simang" w:hint="eastAsia"/>
          <w:szCs w:val="21"/>
        </w:rPr>
        <w:t>同樣不易起弧，</w:t>
      </w:r>
      <w:r>
        <w:rPr>
          <w:rFonts w:ascii="標楷體" w:eastAsia="標楷體" w:hAnsi="標楷體" w:cs="Simang" w:hint="eastAsia"/>
          <w:szCs w:val="21"/>
          <w:lang w:eastAsia="zh-TW"/>
        </w:rPr>
        <w:t>並</w:t>
      </w:r>
      <w:r w:rsidRPr="00392981">
        <w:rPr>
          <w:rFonts w:ascii="標楷體" w:eastAsia="標楷體" w:hAnsi="標楷體" w:cs="Simang" w:hint="eastAsia"/>
          <w:szCs w:val="21"/>
        </w:rPr>
        <w:t>造成電弧不穩定。</w:t>
      </w:r>
    </w:p>
    <w:p w:rsidR="00B37E99" w:rsidRPr="00DD3C44" w:rsidRDefault="00B37E99">
      <w:pPr>
        <w:tabs>
          <w:tab w:val="left" w:pos="284"/>
        </w:tabs>
        <w:spacing w:line="300" w:lineRule="exact"/>
        <w:rPr>
          <w:rFonts w:ascii="標楷體" w:eastAsia="標楷體" w:hAnsi="標楷體" w:cs="Simang"/>
          <w:szCs w:val="21"/>
        </w:rPr>
      </w:pPr>
    </w:p>
    <w:p w:rsidR="00B37E99" w:rsidRPr="00392981" w:rsidRDefault="00B37E99">
      <w:pPr>
        <w:pStyle w:val="Heading4"/>
        <w:numPr>
          <w:ilvl w:val="0"/>
          <w:numId w:val="0"/>
        </w:numPr>
        <w:spacing w:line="300" w:lineRule="exact"/>
        <w:rPr>
          <w:rFonts w:ascii="標楷體" w:eastAsia="標楷體" w:hAnsi="標楷體"/>
          <w:sz w:val="22"/>
        </w:rPr>
      </w:pPr>
      <w:r w:rsidRPr="00392981">
        <w:rPr>
          <w:rFonts w:ascii="標楷體" w:eastAsia="標楷體" w:hAnsi="標楷體"/>
          <w:sz w:val="22"/>
        </w:rPr>
        <w:t xml:space="preserve">2. </w:t>
      </w:r>
      <w:r w:rsidRPr="00392981">
        <w:rPr>
          <w:rFonts w:ascii="標楷體" w:eastAsia="標楷體" w:hAnsi="標楷體" w:hint="eastAsia"/>
          <w:sz w:val="22"/>
        </w:rPr>
        <w:t>焊點發黑：</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此類情況說明焊點沒有得到有效的保護而被氧化，您可進行如下的檢查：</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①</w:t>
      </w:r>
      <w:r w:rsidRPr="00392981">
        <w:rPr>
          <w:rFonts w:ascii="標楷體" w:eastAsia="標楷體" w:hAnsi="標楷體" w:cs="Simang"/>
          <w:szCs w:val="21"/>
        </w:rPr>
        <w:t xml:space="preserve"> </w:t>
      </w:r>
      <w:r>
        <w:rPr>
          <w:rFonts w:ascii="標楷體" w:eastAsia="標楷體" w:hAnsi="標楷體" w:cs="Simang" w:hint="eastAsia"/>
          <w:szCs w:val="21"/>
        </w:rPr>
        <w:t>確認氬氣瓶的閥門已打開</w:t>
      </w:r>
      <w:r>
        <w:rPr>
          <w:rFonts w:ascii="標楷體" w:eastAsia="標楷體" w:hAnsi="標楷體" w:cs="Simang" w:hint="eastAsia"/>
          <w:szCs w:val="21"/>
          <w:lang w:eastAsia="zh-TW"/>
        </w:rPr>
        <w:t>並</w:t>
      </w:r>
      <w:r w:rsidRPr="00392981">
        <w:rPr>
          <w:rFonts w:ascii="標楷體" w:eastAsia="標楷體" w:hAnsi="標楷體" w:cs="Simang" w:hint="eastAsia"/>
          <w:szCs w:val="21"/>
        </w:rPr>
        <w:t>有足夠的壓力，一般瓶內壓力如果低于</w:t>
      </w:r>
      <w:r w:rsidRPr="00392981">
        <w:rPr>
          <w:rFonts w:ascii="標楷體" w:eastAsia="標楷體" w:hAnsi="標楷體" w:cs="Simang"/>
          <w:szCs w:val="21"/>
        </w:rPr>
        <w:t xml:space="preserve"> 0.5MPa</w:t>
      </w:r>
      <w:r w:rsidRPr="00392981">
        <w:rPr>
          <w:rFonts w:ascii="標楷體" w:eastAsia="標楷體" w:hAnsi="標楷體" w:cs="Simang" w:hint="eastAsia"/>
          <w:szCs w:val="21"/>
        </w:rPr>
        <w:t>，就有必要重新填充氣瓶了。</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②</w:t>
      </w:r>
      <w:r w:rsidRPr="00392981">
        <w:rPr>
          <w:rFonts w:ascii="標楷體" w:eastAsia="標楷體" w:hAnsi="標楷體" w:cs="Simang"/>
          <w:szCs w:val="21"/>
        </w:rPr>
        <w:t xml:space="preserve"> </w:t>
      </w:r>
      <w:r>
        <w:rPr>
          <w:rFonts w:ascii="標楷體" w:eastAsia="標楷體" w:hAnsi="標楷體" w:cs="Simang" w:hint="eastAsia"/>
          <w:szCs w:val="21"/>
        </w:rPr>
        <w:t>檢查氬氣流量表是否開啟，</w:t>
      </w:r>
      <w:r>
        <w:rPr>
          <w:rFonts w:ascii="標楷體" w:eastAsia="標楷體" w:hAnsi="標楷體" w:cs="Simang" w:hint="eastAsia"/>
          <w:szCs w:val="21"/>
          <w:lang w:eastAsia="zh-TW"/>
        </w:rPr>
        <w:t>並</w:t>
      </w:r>
      <w:r w:rsidRPr="00392981">
        <w:rPr>
          <w:rFonts w:ascii="標楷體" w:eastAsia="標楷體" w:hAnsi="標楷體" w:cs="Simang" w:hint="eastAsia"/>
          <w:szCs w:val="21"/>
        </w:rPr>
        <w:t>具有足夠的流量，為節約氣體，您可根據不同的焊接電流選擇不同的流</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量，但過小的流量可能導致保護氣體挺度不夠而不能全部覆蓋焊點，我們建議不要使氬氣流量低于</w:t>
      </w:r>
      <w:r w:rsidRPr="00392981">
        <w:rPr>
          <w:rFonts w:ascii="標楷體" w:eastAsia="標楷體" w:hAnsi="標楷體" w:cs="Simang"/>
          <w:szCs w:val="21"/>
        </w:rPr>
        <w:t xml:space="preserve"> </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eastAsia="標楷體" w:hAnsi="標楷體" w:cs="Simang"/>
          <w:szCs w:val="21"/>
        </w:rPr>
        <w:t xml:space="preserve">   </w:t>
      </w:r>
      <w:smartTag w:uri="urn:schemas-microsoft-com:office:smarttags" w:element="chmetcnv">
        <w:smartTagPr>
          <w:attr w:name="TCSC" w:val="0"/>
          <w:attr w:name="NumberType" w:val="1"/>
          <w:attr w:name="Negative" w:val="False"/>
          <w:attr w:name="HasSpace" w:val="False"/>
          <w:attr w:name="SourceValue" w:val="3"/>
          <w:attr w:name="UnitName" w:val="l"/>
        </w:smartTagPr>
        <w:r w:rsidRPr="00392981">
          <w:rPr>
            <w:rFonts w:ascii="標楷體" w:eastAsia="標楷體" w:hAnsi="標楷體" w:cs="Simang"/>
            <w:szCs w:val="21"/>
          </w:rPr>
          <w:t>3L</w:t>
        </w:r>
      </w:smartTag>
      <w:r w:rsidRPr="00392981">
        <w:rPr>
          <w:rFonts w:ascii="標楷體" w:eastAsia="標楷體" w:hAnsi="標楷體" w:cs="Simang"/>
          <w:szCs w:val="21"/>
        </w:rPr>
        <w:t>/min</w:t>
      </w:r>
      <w:r w:rsidRPr="00392981">
        <w:rPr>
          <w:rFonts w:ascii="標楷體" w:eastAsia="標楷體" w:hAnsi="標楷體" w:cs="Simang" w:hint="eastAsia"/>
          <w:szCs w:val="21"/>
        </w:rPr>
        <w:t>。</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③</w:t>
      </w:r>
      <w:r w:rsidRPr="00392981">
        <w:rPr>
          <w:rFonts w:ascii="標楷體" w:eastAsia="標楷體" w:hAnsi="標楷體" w:cs="Simang"/>
          <w:szCs w:val="21"/>
        </w:rPr>
        <w:t xml:space="preserve"> </w:t>
      </w:r>
      <w:r>
        <w:rPr>
          <w:rFonts w:ascii="標楷體" w:eastAsia="標楷體" w:hAnsi="標楷體" w:cs="Simang" w:hint="eastAsia"/>
          <w:szCs w:val="21"/>
        </w:rPr>
        <w:t>最簡單的檢查是否有氣體送出的方法是用手去感覺焊槍</w:t>
      </w:r>
      <w:r w:rsidRPr="00392981">
        <w:rPr>
          <w:rFonts w:ascii="標楷體" w:eastAsia="標楷體" w:hAnsi="標楷體" w:cs="Simang" w:hint="eastAsia"/>
          <w:szCs w:val="21"/>
        </w:rPr>
        <w:t>是否有氣體流出，檢查焊槍的氣路是否</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eastAsia="標楷體" w:hAnsi="標楷體" w:cs="Simang"/>
          <w:szCs w:val="21"/>
        </w:rPr>
        <w:t xml:space="preserve">   </w:t>
      </w:r>
      <w:r w:rsidRPr="00392981">
        <w:rPr>
          <w:rFonts w:ascii="標楷體" w:eastAsia="標楷體" w:hAnsi="標楷體" w:cs="Simang" w:hint="eastAsia"/>
          <w:szCs w:val="21"/>
        </w:rPr>
        <w:t>堵塞。</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④</w:t>
      </w:r>
      <w:r w:rsidRPr="00392981">
        <w:rPr>
          <w:rFonts w:ascii="標楷體" w:eastAsia="標楷體" w:hAnsi="標楷體" w:cs="Simang"/>
          <w:szCs w:val="21"/>
        </w:rPr>
        <w:t xml:space="preserve"> </w:t>
      </w:r>
      <w:r w:rsidRPr="00392981">
        <w:rPr>
          <w:rFonts w:ascii="標楷體" w:eastAsia="標楷體" w:hAnsi="標楷體" w:cs="Simang" w:hint="eastAsia"/>
          <w:szCs w:val="21"/>
        </w:rPr>
        <w:t>氣路有密封不好的問題，或氣體純度不高，也會引起焊接質量問題。</w:t>
      </w:r>
    </w:p>
    <w:p w:rsidR="00B37E99" w:rsidRPr="00392981" w:rsidRDefault="00B37E99">
      <w:pPr>
        <w:tabs>
          <w:tab w:val="left" w:pos="284"/>
        </w:tabs>
        <w:spacing w:line="300" w:lineRule="exact"/>
        <w:rPr>
          <w:rFonts w:ascii="標楷體" w:eastAsia="標楷體" w:hAnsi="標楷體" w:cs="Simang"/>
          <w:szCs w:val="21"/>
        </w:rPr>
      </w:pPr>
      <w:r w:rsidRPr="00392981">
        <w:rPr>
          <w:rFonts w:ascii="標楷體" w:hAnsi="標楷體" w:cs="Simang" w:hint="eastAsia"/>
          <w:szCs w:val="21"/>
        </w:rPr>
        <w:t>⑤</w:t>
      </w:r>
      <w:r w:rsidRPr="00392981">
        <w:rPr>
          <w:rFonts w:ascii="標楷體" w:eastAsia="標楷體" w:hAnsi="標楷體" w:cs="Simang"/>
          <w:szCs w:val="21"/>
        </w:rPr>
        <w:t xml:space="preserve"> </w:t>
      </w:r>
      <w:r w:rsidRPr="00392981">
        <w:rPr>
          <w:rFonts w:ascii="標楷體" w:eastAsia="標楷體" w:hAnsi="標楷體" w:cs="Simang" w:hint="eastAsia"/>
          <w:szCs w:val="21"/>
        </w:rPr>
        <w:t>如果環境有較強的空氣流動，也可能造成焊接質量下降。</w:t>
      </w:r>
    </w:p>
    <w:p w:rsidR="00B37E99" w:rsidRPr="00392981" w:rsidRDefault="00B37E99">
      <w:pPr>
        <w:tabs>
          <w:tab w:val="left" w:pos="284"/>
        </w:tabs>
        <w:spacing w:line="300" w:lineRule="exact"/>
        <w:rPr>
          <w:rFonts w:ascii="標楷體" w:eastAsia="標楷體" w:hAnsi="標楷體" w:cs="Simang"/>
          <w:szCs w:val="21"/>
        </w:rPr>
      </w:pPr>
    </w:p>
    <w:p w:rsidR="00B37E99" w:rsidRPr="00392981" w:rsidRDefault="00B37E99">
      <w:pPr>
        <w:shd w:val="pct10" w:color="auto" w:fill="FFFFFF"/>
        <w:spacing w:line="300" w:lineRule="exact"/>
        <w:rPr>
          <w:rFonts w:ascii="標楷體" w:eastAsia="標楷體" w:hAnsi="標楷體"/>
          <w:sz w:val="22"/>
        </w:rPr>
      </w:pPr>
      <w:r w:rsidRPr="00392981">
        <w:rPr>
          <w:rFonts w:ascii="標楷體" w:eastAsia="標楷體" w:hAnsi="標楷體"/>
          <w:sz w:val="22"/>
        </w:rPr>
        <w:t xml:space="preserve">3. </w:t>
      </w:r>
      <w:r w:rsidRPr="00392981">
        <w:rPr>
          <w:rFonts w:ascii="標楷體" w:eastAsia="標楷體" w:hAnsi="標楷體" w:hint="eastAsia"/>
          <w:sz w:val="22"/>
        </w:rPr>
        <w:t>輸出電流達不到額定值：</w:t>
      </w:r>
    </w:p>
    <w:p w:rsidR="00B37E99" w:rsidRPr="00392981" w:rsidRDefault="00B37E99">
      <w:pPr>
        <w:spacing w:line="300" w:lineRule="exact"/>
        <w:ind w:firstLine="284"/>
        <w:rPr>
          <w:rFonts w:ascii="標楷體" w:eastAsia="標楷體" w:hAnsi="標楷體"/>
          <w:szCs w:val="21"/>
        </w:rPr>
      </w:pPr>
      <w:r w:rsidRPr="00392981">
        <w:rPr>
          <w:rFonts w:ascii="標楷體" w:eastAsia="標楷體" w:hAnsi="標楷體" w:hint="eastAsia"/>
          <w:szCs w:val="21"/>
        </w:rPr>
        <w:t>供電電壓偏離額定值將導致輸出電流值與調定值不符，供電電壓低于額定值時，焊機的最大輸出電流也可能低于額定值。</w:t>
      </w:r>
    </w:p>
    <w:p w:rsidR="00B37E99" w:rsidRPr="00392981" w:rsidRDefault="00B37E99">
      <w:pPr>
        <w:spacing w:line="300" w:lineRule="exact"/>
        <w:ind w:firstLine="284"/>
        <w:rPr>
          <w:rFonts w:ascii="標楷體" w:eastAsia="標楷體" w:hAnsi="標楷體"/>
          <w:sz w:val="22"/>
        </w:rPr>
      </w:pPr>
    </w:p>
    <w:p w:rsidR="00B37E99" w:rsidRPr="00392981" w:rsidRDefault="00B37E99">
      <w:pPr>
        <w:shd w:val="pct10" w:color="auto" w:fill="FFFFFF"/>
        <w:spacing w:line="300" w:lineRule="exact"/>
        <w:rPr>
          <w:rFonts w:ascii="標楷體" w:eastAsia="標楷體" w:hAnsi="標楷體"/>
          <w:sz w:val="22"/>
        </w:rPr>
      </w:pPr>
      <w:r w:rsidRPr="00392981">
        <w:rPr>
          <w:rFonts w:ascii="標楷體" w:eastAsia="標楷體" w:hAnsi="標楷體"/>
          <w:sz w:val="22"/>
        </w:rPr>
        <w:t xml:space="preserve">4. </w:t>
      </w:r>
      <w:r w:rsidRPr="00392981">
        <w:rPr>
          <w:rFonts w:ascii="標楷體" w:eastAsia="標楷體" w:hAnsi="標楷體" w:hint="eastAsia"/>
          <w:sz w:val="22"/>
        </w:rPr>
        <w:t>焊機使用過程中電流不能保持穩定：</w:t>
      </w:r>
    </w:p>
    <w:p w:rsidR="00B37E99" w:rsidRPr="00392981" w:rsidRDefault="00B37E99">
      <w:pPr>
        <w:spacing w:line="300" w:lineRule="exact"/>
        <w:rPr>
          <w:rFonts w:ascii="標楷體" w:eastAsia="標楷體" w:hAnsi="標楷體"/>
          <w:szCs w:val="21"/>
        </w:rPr>
      </w:pPr>
      <w:r w:rsidRPr="00392981">
        <w:rPr>
          <w:rFonts w:ascii="標楷體" w:eastAsia="標楷體" w:hAnsi="標楷體"/>
          <w:szCs w:val="21"/>
        </w:rPr>
        <w:t xml:space="preserve">   </w:t>
      </w:r>
      <w:r w:rsidRPr="00392981">
        <w:rPr>
          <w:rFonts w:ascii="標楷體" w:eastAsia="標楷體" w:hAnsi="標楷體" w:hint="eastAsia"/>
          <w:szCs w:val="21"/>
        </w:rPr>
        <w:t>此種情況可能與如下因素有關：</w:t>
      </w:r>
    </w:p>
    <w:p w:rsidR="00B37E99" w:rsidRPr="00392981" w:rsidRDefault="00B37E99">
      <w:pPr>
        <w:spacing w:line="300" w:lineRule="exact"/>
        <w:rPr>
          <w:rFonts w:ascii="標楷體" w:eastAsia="標楷體" w:hAnsi="標楷體"/>
          <w:szCs w:val="21"/>
        </w:rPr>
      </w:pPr>
      <w:r w:rsidRPr="00392981">
        <w:rPr>
          <w:rFonts w:ascii="標楷體" w:hAnsi="標楷體" w:hint="eastAsia"/>
          <w:szCs w:val="21"/>
        </w:rPr>
        <w:t>①</w:t>
      </w:r>
      <w:r w:rsidRPr="00392981">
        <w:rPr>
          <w:rFonts w:ascii="標楷體" w:eastAsia="標楷體" w:hAnsi="標楷體"/>
          <w:szCs w:val="21"/>
        </w:rPr>
        <w:t xml:space="preserve"> </w:t>
      </w:r>
      <w:r w:rsidRPr="00392981">
        <w:rPr>
          <w:rFonts w:ascii="標楷體" w:eastAsia="標楷體" w:hAnsi="標楷體" w:hint="eastAsia"/>
          <w:szCs w:val="21"/>
        </w:rPr>
        <w:t>電壓發生變化；</w:t>
      </w:r>
    </w:p>
    <w:p w:rsidR="00B37E99" w:rsidRPr="00392981" w:rsidRDefault="00B37E99">
      <w:pPr>
        <w:spacing w:line="300" w:lineRule="exact"/>
        <w:rPr>
          <w:rFonts w:ascii="標楷體" w:eastAsia="標楷體" w:hAnsi="標楷體"/>
          <w:sz w:val="22"/>
        </w:rPr>
      </w:pPr>
      <w:r w:rsidRPr="00392981">
        <w:rPr>
          <w:rFonts w:ascii="標楷體" w:hAnsi="標楷體" w:hint="eastAsia"/>
          <w:szCs w:val="21"/>
        </w:rPr>
        <w:t>②</w:t>
      </w:r>
      <w:r w:rsidRPr="00392981">
        <w:rPr>
          <w:rFonts w:ascii="標楷體" w:eastAsia="標楷體" w:hAnsi="標楷體"/>
          <w:szCs w:val="21"/>
        </w:rPr>
        <w:t xml:space="preserve"> </w:t>
      </w:r>
      <w:r>
        <w:rPr>
          <w:rFonts w:ascii="標楷體" w:eastAsia="標楷體" w:hAnsi="標楷體" w:hint="eastAsia"/>
          <w:szCs w:val="21"/>
        </w:rPr>
        <w:t>來自</w:t>
      </w:r>
      <w:r w:rsidRPr="00392981">
        <w:rPr>
          <w:rFonts w:ascii="標楷體" w:eastAsia="標楷體" w:hAnsi="標楷體" w:hint="eastAsia"/>
          <w:szCs w:val="21"/>
        </w:rPr>
        <w:t>其他用電設備的嚴重干擾。</w:t>
      </w:r>
    </w:p>
    <w:p w:rsidR="00B37E99" w:rsidRPr="00392981" w:rsidRDefault="00B37E99">
      <w:pPr>
        <w:shd w:val="pct10" w:color="auto" w:fill="FFFFFF"/>
        <w:spacing w:line="300" w:lineRule="exact"/>
        <w:rPr>
          <w:rFonts w:ascii="標楷體" w:eastAsia="標楷體" w:hAnsi="標楷體"/>
          <w:sz w:val="22"/>
        </w:rPr>
      </w:pPr>
      <w:r w:rsidRPr="00392981">
        <w:rPr>
          <w:rFonts w:ascii="標楷體" w:eastAsia="標楷體" w:hAnsi="標楷體"/>
          <w:sz w:val="22"/>
        </w:rPr>
        <w:t xml:space="preserve">5. </w:t>
      </w:r>
      <w:r w:rsidRPr="00392981">
        <w:rPr>
          <w:rFonts w:ascii="標楷體" w:eastAsia="標楷體" w:hAnsi="標楷體" w:hint="eastAsia"/>
          <w:sz w:val="22"/>
        </w:rPr>
        <w:t>在</w:t>
      </w:r>
      <w:r>
        <w:rPr>
          <w:rFonts w:ascii="標楷體" w:eastAsia="標楷體" w:hAnsi="標楷體" w:hint="eastAsia"/>
          <w:sz w:val="22"/>
          <w:lang w:eastAsia="zh-TW"/>
        </w:rPr>
        <w:t>電</w:t>
      </w:r>
      <w:r w:rsidRPr="00392981">
        <w:rPr>
          <w:rFonts w:ascii="標楷體" w:eastAsia="標楷體" w:hAnsi="標楷體" w:hint="eastAsia"/>
          <w:sz w:val="22"/>
        </w:rPr>
        <w:t>焊（</w:t>
      </w:r>
      <w:r>
        <w:rPr>
          <w:rFonts w:ascii="標楷體" w:eastAsia="標楷體" w:hAnsi="標楷體"/>
          <w:sz w:val="22"/>
          <w:lang w:eastAsia="zh-TW"/>
        </w:rPr>
        <w:t>ARC</w:t>
      </w:r>
      <w:r w:rsidRPr="00392981">
        <w:rPr>
          <w:rFonts w:ascii="標楷體" w:eastAsia="標楷體" w:hAnsi="標楷體" w:hint="eastAsia"/>
          <w:sz w:val="22"/>
        </w:rPr>
        <w:t>）功能下，飛濺過大：</w:t>
      </w:r>
    </w:p>
    <w:p w:rsidR="00B37E99" w:rsidRPr="00392981" w:rsidRDefault="00B37E99">
      <w:pPr>
        <w:spacing w:line="420" w:lineRule="exact"/>
        <w:rPr>
          <w:rFonts w:ascii="標楷體" w:eastAsia="標楷體" w:hAnsi="標楷體" w:cs="Simang"/>
          <w:szCs w:val="21"/>
        </w:rPr>
      </w:pPr>
      <w:r w:rsidRPr="00392981">
        <w:rPr>
          <w:rFonts w:ascii="標楷體" w:hAnsi="標楷體" w:cs="Simang" w:hint="eastAsia"/>
          <w:szCs w:val="21"/>
        </w:rPr>
        <w:t>①</w:t>
      </w:r>
      <w:r w:rsidRPr="00392981">
        <w:rPr>
          <w:rFonts w:ascii="標楷體" w:eastAsia="標楷體" w:hAnsi="標楷體" w:cs="Simang"/>
          <w:szCs w:val="21"/>
        </w:rPr>
        <w:t xml:space="preserve"> </w:t>
      </w:r>
      <w:r w:rsidRPr="00392981">
        <w:rPr>
          <w:rFonts w:ascii="標楷體" w:eastAsia="標楷體" w:hAnsi="標楷體" w:cs="Simang" w:hint="eastAsia"/>
          <w:szCs w:val="21"/>
        </w:rPr>
        <w:t>可能電流調得太大，而焊條的直徑太小；</w:t>
      </w:r>
    </w:p>
    <w:p w:rsidR="00B37E99" w:rsidRPr="00392981" w:rsidRDefault="00B37E99">
      <w:pPr>
        <w:spacing w:line="420" w:lineRule="exact"/>
        <w:rPr>
          <w:rFonts w:ascii="標楷體" w:eastAsia="標楷體" w:hAnsi="標楷體" w:cs="Simang"/>
          <w:szCs w:val="21"/>
        </w:rPr>
      </w:pPr>
      <w:r w:rsidRPr="00392981">
        <w:rPr>
          <w:rFonts w:ascii="標楷體" w:hAnsi="標楷體" w:cs="Simang" w:hint="eastAsia"/>
          <w:szCs w:val="21"/>
        </w:rPr>
        <w:t>②</w:t>
      </w:r>
      <w:r w:rsidRPr="00392981">
        <w:rPr>
          <w:rFonts w:ascii="標楷體" w:eastAsia="標楷體" w:hAnsi="標楷體" w:cs="Simang"/>
          <w:szCs w:val="21"/>
        </w:rPr>
        <w:t xml:space="preserve"> </w:t>
      </w:r>
      <w:r w:rsidRPr="00392981">
        <w:rPr>
          <w:rFonts w:ascii="標楷體" w:eastAsia="標楷體" w:hAnsi="標楷體" w:cs="Simang" w:hint="eastAsia"/>
          <w:szCs w:val="21"/>
        </w:rPr>
        <w:t>輸出端的極性接反，在正常的工藝下應使用正極性焊接，即焊條應連接至電源的負極，而工件應連接</w:t>
      </w:r>
    </w:p>
    <w:p w:rsidR="00B37E99" w:rsidRDefault="00B37E99">
      <w:pPr>
        <w:spacing w:line="420" w:lineRule="exact"/>
        <w:rPr>
          <w:rFonts w:ascii="標楷體" w:eastAsia="標楷體" w:hAnsi="標楷體" w:cs="Simang"/>
          <w:szCs w:val="21"/>
          <w:lang w:eastAsia="zh-TW"/>
        </w:rPr>
      </w:pPr>
      <w:r w:rsidRPr="00392981">
        <w:rPr>
          <w:rFonts w:ascii="標楷體" w:eastAsia="標楷體" w:hAnsi="標楷體" w:cs="Simang"/>
          <w:szCs w:val="21"/>
        </w:rPr>
        <w:t xml:space="preserve">   </w:t>
      </w:r>
      <w:r w:rsidRPr="00392981">
        <w:rPr>
          <w:rFonts w:ascii="標楷體" w:eastAsia="標楷體" w:hAnsi="標楷體" w:cs="Simang" w:hint="eastAsia"/>
          <w:szCs w:val="21"/>
        </w:rPr>
        <w:t>在電源正極，請將極性調換一下。</w:t>
      </w:r>
    </w:p>
    <w:p w:rsidR="00B37E99" w:rsidRPr="00392981" w:rsidRDefault="00B37E99">
      <w:pPr>
        <w:spacing w:line="420" w:lineRule="exact"/>
        <w:rPr>
          <w:rFonts w:ascii="標楷體" w:eastAsia="標楷體" w:hAnsi="標楷體" w:cs="Simang"/>
          <w:szCs w:val="21"/>
          <w:lang w:eastAsia="zh-TW"/>
        </w:rPr>
      </w:pPr>
    </w:p>
    <w:p w:rsidR="00B37E99" w:rsidRPr="00392981" w:rsidRDefault="00B37E99">
      <w:pPr>
        <w:spacing w:line="420" w:lineRule="exact"/>
        <w:rPr>
          <w:rFonts w:ascii="標楷體" w:eastAsia="標楷體" w:hAnsi="標楷體"/>
          <w:b/>
          <w:bCs/>
          <w:sz w:val="36"/>
          <w:szCs w:val="36"/>
        </w:rPr>
      </w:pPr>
      <w:r>
        <w:rPr>
          <w:rFonts w:ascii="標楷體" w:eastAsia="標楷體" w:hAnsi="標楷體" w:hint="eastAsia"/>
          <w:b/>
          <w:bCs/>
          <w:sz w:val="36"/>
          <w:szCs w:val="36"/>
          <w:lang w:eastAsia="zh-TW"/>
        </w:rPr>
        <w:t>九</w:t>
      </w:r>
      <w:r w:rsidRPr="00392981">
        <w:rPr>
          <w:rFonts w:ascii="標楷體" w:eastAsia="標楷體" w:hAnsi="標楷體" w:hint="eastAsia"/>
          <w:b/>
          <w:bCs/>
          <w:sz w:val="36"/>
          <w:szCs w:val="36"/>
        </w:rPr>
        <w:t>、故障分析及檢修：</w:t>
      </w:r>
    </w:p>
    <w:p w:rsidR="00B37E99" w:rsidRPr="00392981" w:rsidRDefault="00B37E99">
      <w:pPr>
        <w:spacing w:line="360" w:lineRule="exact"/>
        <w:rPr>
          <w:rFonts w:ascii="標楷體" w:eastAsia="標楷體" w:hAnsi="標楷體"/>
          <w:sz w:val="28"/>
          <w:lang w:eastAsia="zh-TW"/>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1"/>
        <w:gridCol w:w="7869"/>
      </w:tblGrid>
      <w:tr w:rsidR="00B37E99" w:rsidRPr="00392981">
        <w:trPr>
          <w:trHeight w:val="513"/>
          <w:jc w:val="center"/>
        </w:trPr>
        <w:tc>
          <w:tcPr>
            <w:tcW w:w="2431" w:type="dxa"/>
            <w:vAlign w:val="center"/>
          </w:tcPr>
          <w:p w:rsidR="00B37E99" w:rsidRPr="00392981" w:rsidRDefault="00B37E99">
            <w:pPr>
              <w:spacing w:line="280" w:lineRule="exact"/>
              <w:jc w:val="center"/>
              <w:rPr>
                <w:rFonts w:ascii="標楷體" w:eastAsia="標楷體" w:hAnsi="標楷體"/>
                <w:b/>
                <w:bCs/>
                <w:sz w:val="22"/>
              </w:rPr>
            </w:pPr>
            <w:r w:rsidRPr="00392981">
              <w:rPr>
                <w:rFonts w:ascii="標楷體" w:eastAsia="標楷體" w:hAnsi="標楷體" w:hint="eastAsia"/>
                <w:b/>
                <w:bCs/>
                <w:sz w:val="22"/>
              </w:rPr>
              <w:t>故</w:t>
            </w:r>
            <w:r w:rsidRPr="00392981">
              <w:rPr>
                <w:rFonts w:ascii="標楷體" w:eastAsia="標楷體" w:hAnsi="標楷體"/>
                <w:b/>
                <w:bCs/>
                <w:sz w:val="22"/>
              </w:rPr>
              <w:t xml:space="preserve"> </w:t>
            </w:r>
            <w:r w:rsidRPr="00392981">
              <w:rPr>
                <w:rFonts w:ascii="標楷體" w:eastAsia="標楷體" w:hAnsi="標楷體" w:hint="eastAsia"/>
                <w:b/>
                <w:bCs/>
                <w:sz w:val="22"/>
              </w:rPr>
              <w:t>障</w:t>
            </w:r>
            <w:r w:rsidRPr="00392981">
              <w:rPr>
                <w:rFonts w:ascii="標楷體" w:eastAsia="標楷體" w:hAnsi="標楷體"/>
                <w:b/>
                <w:bCs/>
                <w:sz w:val="22"/>
              </w:rPr>
              <w:t xml:space="preserve"> </w:t>
            </w:r>
            <w:r w:rsidRPr="00392981">
              <w:rPr>
                <w:rFonts w:ascii="標楷體" w:eastAsia="標楷體" w:hAnsi="標楷體" w:hint="eastAsia"/>
                <w:b/>
                <w:bCs/>
                <w:sz w:val="22"/>
              </w:rPr>
              <w:t>現</w:t>
            </w:r>
            <w:r w:rsidRPr="00392981">
              <w:rPr>
                <w:rFonts w:ascii="標楷體" w:eastAsia="標楷體" w:hAnsi="標楷體"/>
                <w:b/>
                <w:bCs/>
                <w:sz w:val="22"/>
              </w:rPr>
              <w:t xml:space="preserve"> </w:t>
            </w:r>
            <w:r w:rsidRPr="00392981">
              <w:rPr>
                <w:rFonts w:ascii="標楷體" w:eastAsia="標楷體" w:hAnsi="標楷體" w:hint="eastAsia"/>
                <w:b/>
                <w:bCs/>
                <w:sz w:val="22"/>
              </w:rPr>
              <w:t>象</w:t>
            </w:r>
          </w:p>
        </w:tc>
        <w:tc>
          <w:tcPr>
            <w:tcW w:w="7869" w:type="dxa"/>
            <w:vAlign w:val="center"/>
          </w:tcPr>
          <w:p w:rsidR="00B37E99" w:rsidRPr="00392981" w:rsidRDefault="00B37E99">
            <w:pPr>
              <w:spacing w:line="280" w:lineRule="exact"/>
              <w:jc w:val="center"/>
              <w:rPr>
                <w:rFonts w:ascii="標楷體" w:eastAsia="標楷體" w:hAnsi="標楷體"/>
                <w:b/>
                <w:bCs/>
                <w:sz w:val="22"/>
              </w:rPr>
            </w:pPr>
            <w:r w:rsidRPr="00392981">
              <w:rPr>
                <w:rFonts w:ascii="標楷體" w:eastAsia="標楷體" w:hAnsi="標楷體" w:hint="eastAsia"/>
                <w:b/>
                <w:bCs/>
                <w:sz w:val="22"/>
              </w:rPr>
              <w:t>解</w:t>
            </w:r>
            <w:r w:rsidRPr="00392981">
              <w:rPr>
                <w:rFonts w:ascii="標楷體" w:eastAsia="標楷體" w:hAnsi="標楷體"/>
                <w:b/>
                <w:bCs/>
                <w:sz w:val="22"/>
              </w:rPr>
              <w:t xml:space="preserve"> </w:t>
            </w:r>
            <w:r w:rsidRPr="00392981">
              <w:rPr>
                <w:rFonts w:ascii="標楷體" w:eastAsia="標楷體" w:hAnsi="標楷體" w:hint="eastAsia"/>
                <w:b/>
                <w:bCs/>
                <w:sz w:val="22"/>
              </w:rPr>
              <w:t>決</w:t>
            </w:r>
            <w:r w:rsidRPr="00392981">
              <w:rPr>
                <w:rFonts w:ascii="標楷體" w:eastAsia="標楷體" w:hAnsi="標楷體"/>
                <w:b/>
                <w:bCs/>
                <w:sz w:val="22"/>
              </w:rPr>
              <w:t xml:space="preserve"> </w:t>
            </w:r>
            <w:r w:rsidRPr="00392981">
              <w:rPr>
                <w:rFonts w:ascii="標楷體" w:eastAsia="標楷體" w:hAnsi="標楷體" w:hint="eastAsia"/>
                <w:b/>
                <w:bCs/>
                <w:sz w:val="22"/>
              </w:rPr>
              <w:t>措</w:t>
            </w:r>
            <w:r w:rsidRPr="00392981">
              <w:rPr>
                <w:rFonts w:ascii="標楷體" w:eastAsia="標楷體" w:hAnsi="標楷體"/>
                <w:b/>
                <w:bCs/>
                <w:sz w:val="22"/>
              </w:rPr>
              <w:t xml:space="preserve"> </w:t>
            </w:r>
            <w:r w:rsidRPr="00392981">
              <w:rPr>
                <w:rFonts w:ascii="標楷體" w:eastAsia="標楷體" w:hAnsi="標楷體" w:hint="eastAsia"/>
                <w:b/>
                <w:bCs/>
                <w:sz w:val="22"/>
              </w:rPr>
              <w:t>施</w:t>
            </w:r>
          </w:p>
        </w:tc>
      </w:tr>
      <w:tr w:rsidR="00B37E99" w:rsidRPr="00392981">
        <w:trPr>
          <w:trHeight w:val="2012"/>
          <w:jc w:val="center"/>
        </w:trPr>
        <w:tc>
          <w:tcPr>
            <w:tcW w:w="2431" w:type="dxa"/>
            <w:vAlign w:val="center"/>
          </w:tcPr>
          <w:p w:rsidR="00B37E99" w:rsidRPr="00392981" w:rsidRDefault="00B37E99">
            <w:pPr>
              <w:spacing w:line="280" w:lineRule="exact"/>
              <w:jc w:val="center"/>
              <w:rPr>
                <w:rFonts w:ascii="標楷體" w:eastAsia="標楷體" w:hAnsi="標楷體"/>
              </w:rPr>
            </w:pPr>
            <w:r w:rsidRPr="00392981">
              <w:rPr>
                <w:rFonts w:ascii="標楷體" w:eastAsia="標楷體" w:hAnsi="標楷體" w:hint="eastAsia"/>
              </w:rPr>
              <w:t>數</w:t>
            </w:r>
            <w:r>
              <w:rPr>
                <w:rFonts w:ascii="標楷體" w:eastAsia="標楷體" w:hAnsi="標楷體" w:hint="eastAsia"/>
                <w:lang w:eastAsia="zh-TW"/>
              </w:rPr>
              <w:t>顯</w:t>
            </w:r>
            <w:r w:rsidRPr="00392981">
              <w:rPr>
                <w:rFonts w:ascii="標楷體" w:eastAsia="標楷體" w:hAnsi="標楷體" w:hint="eastAsia"/>
              </w:rPr>
              <w:t>表顯示正常，</w:t>
            </w:r>
          </w:p>
          <w:p w:rsidR="00B37E99" w:rsidRPr="00392981" w:rsidRDefault="00B37E99">
            <w:pPr>
              <w:spacing w:line="280" w:lineRule="exact"/>
              <w:jc w:val="center"/>
              <w:rPr>
                <w:rFonts w:ascii="標楷體" w:eastAsia="標楷體" w:hAnsi="標楷體"/>
                <w:sz w:val="22"/>
              </w:rPr>
            </w:pPr>
            <w:r w:rsidRPr="00392981">
              <w:rPr>
                <w:rFonts w:ascii="標楷體" w:eastAsia="標楷體" w:hAnsi="標楷體" w:hint="eastAsia"/>
              </w:rPr>
              <w:t>電源指示燈亮，異常指示燈不亮，有高頻放電“沙沙”聲，無焊接輸出。</w:t>
            </w:r>
          </w:p>
        </w:tc>
        <w:tc>
          <w:tcPr>
            <w:tcW w:w="7869"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、焊槍電纜斷；</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、地線斷或未連接到焊接工件上；</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sidRPr="00392981">
              <w:rPr>
                <w:rFonts w:ascii="標楷體" w:eastAsia="標楷體" w:hAnsi="標楷體" w:hint="eastAsia"/>
              </w:rPr>
              <w:t>、輸出端連接處有斷路或接觸不良現象；</w:t>
            </w:r>
          </w:p>
          <w:p w:rsidR="00B37E99" w:rsidRPr="00392981" w:rsidRDefault="00B37E99">
            <w:pPr>
              <w:spacing w:line="360" w:lineRule="exact"/>
              <w:rPr>
                <w:rFonts w:ascii="標楷體" w:eastAsia="標楷體" w:hAnsi="標楷體"/>
                <w:sz w:val="22"/>
              </w:rPr>
            </w:pPr>
            <w:r w:rsidRPr="00392981">
              <w:rPr>
                <w:rFonts w:ascii="標楷體" w:eastAsia="標楷體" w:hAnsi="標楷體"/>
              </w:rPr>
              <w:t>4</w:t>
            </w:r>
            <w:r w:rsidRPr="00392981">
              <w:rPr>
                <w:rFonts w:ascii="標楷體" w:eastAsia="標楷體" w:hAnsi="標楷體" w:hint="eastAsia"/>
              </w:rPr>
              <w:t>、控制電路問題，請與</w:t>
            </w:r>
            <w:r>
              <w:rPr>
                <w:rFonts w:ascii="標楷體" w:eastAsia="標楷體" w:hAnsi="標楷體" w:hint="eastAsia"/>
              </w:rPr>
              <w:t>本公司聯</w:t>
            </w:r>
            <w:r>
              <w:rPr>
                <w:rFonts w:ascii="標楷體" w:eastAsia="標楷體" w:hAnsi="標楷體" w:hint="eastAsia"/>
                <w:lang w:eastAsia="zh-TW"/>
              </w:rPr>
              <w:t>繫</w:t>
            </w:r>
            <w:r w:rsidRPr="00392981">
              <w:rPr>
                <w:rFonts w:ascii="標楷體" w:eastAsia="標楷體" w:hAnsi="標楷體" w:hint="eastAsia"/>
              </w:rPr>
              <w:t>。</w:t>
            </w:r>
          </w:p>
        </w:tc>
      </w:tr>
      <w:tr w:rsidR="00B37E99" w:rsidRPr="00392981">
        <w:trPr>
          <w:trHeight w:val="1725"/>
          <w:jc w:val="center"/>
        </w:trPr>
        <w:tc>
          <w:tcPr>
            <w:tcW w:w="2431" w:type="dxa"/>
            <w:vAlign w:val="center"/>
          </w:tcPr>
          <w:p w:rsidR="00B37E99" w:rsidRPr="00392981" w:rsidRDefault="00B37E99">
            <w:pPr>
              <w:spacing w:line="280" w:lineRule="exact"/>
              <w:rPr>
                <w:rFonts w:ascii="標楷體" w:eastAsia="標楷體" w:hAnsi="標楷體"/>
              </w:rPr>
            </w:pPr>
            <w:r w:rsidRPr="00392981">
              <w:rPr>
                <w:rFonts w:ascii="標楷體" w:eastAsia="標楷體" w:hAnsi="標楷體" w:hint="eastAsia"/>
              </w:rPr>
              <w:t>數</w:t>
            </w:r>
            <w:r>
              <w:rPr>
                <w:rFonts w:ascii="標楷體" w:eastAsia="標楷體" w:hAnsi="標楷體" w:hint="eastAsia"/>
                <w:lang w:eastAsia="zh-TW"/>
              </w:rPr>
              <w:t>顯</w:t>
            </w:r>
            <w:r w:rsidRPr="00392981">
              <w:rPr>
                <w:rFonts w:ascii="標楷體" w:eastAsia="標楷體" w:hAnsi="標楷體" w:hint="eastAsia"/>
              </w:rPr>
              <w:t>表顯示正常，</w:t>
            </w:r>
          </w:p>
          <w:p w:rsidR="00B37E99" w:rsidRPr="00392981" w:rsidRDefault="00B37E99">
            <w:pPr>
              <w:spacing w:line="280" w:lineRule="exact"/>
              <w:rPr>
                <w:rFonts w:ascii="標楷體" w:eastAsia="標楷體" w:hAnsi="標楷體"/>
              </w:rPr>
            </w:pPr>
            <w:r w:rsidRPr="00392981">
              <w:rPr>
                <w:rFonts w:ascii="標楷體" w:eastAsia="標楷體" w:hAnsi="標楷體" w:hint="eastAsia"/>
              </w:rPr>
              <w:t>電源指示燈亮，風</w:t>
            </w:r>
            <w:r>
              <w:rPr>
                <w:rFonts w:ascii="標楷體" w:eastAsia="標楷體" w:hAnsi="標楷體" w:hint="eastAsia"/>
                <w:lang w:eastAsia="zh-TW"/>
              </w:rPr>
              <w:t>扇</w:t>
            </w:r>
            <w:r w:rsidRPr="00392981">
              <w:rPr>
                <w:rFonts w:ascii="標楷體" w:eastAsia="標楷體" w:hAnsi="標楷體" w:hint="eastAsia"/>
              </w:rPr>
              <w:t>轉，異常指示燈</w:t>
            </w:r>
          </w:p>
          <w:p w:rsidR="00B37E99" w:rsidRPr="00392981" w:rsidRDefault="00B37E99">
            <w:pPr>
              <w:spacing w:line="280" w:lineRule="exact"/>
              <w:rPr>
                <w:rFonts w:ascii="標楷體" w:eastAsia="標楷體" w:hAnsi="標楷體"/>
                <w:sz w:val="22"/>
              </w:rPr>
            </w:pPr>
            <w:r w:rsidRPr="00392981">
              <w:rPr>
                <w:rFonts w:ascii="標楷體" w:eastAsia="標楷體" w:hAnsi="標楷體" w:hint="eastAsia"/>
              </w:rPr>
              <w:t>亮，無輸出。</w:t>
            </w:r>
          </w:p>
        </w:tc>
        <w:tc>
          <w:tcPr>
            <w:tcW w:w="7869"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、可能是過流保護，關掉機器待異常指示燈熄滅，再重新開機；</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、可能是過熱保護，等待</w:t>
            </w:r>
            <w:r w:rsidRPr="00392981">
              <w:rPr>
                <w:rFonts w:ascii="標楷體" w:eastAsia="標楷體" w:hAnsi="標楷體"/>
              </w:rPr>
              <w:t>5-10</w:t>
            </w:r>
            <w:r w:rsidRPr="00392981">
              <w:rPr>
                <w:rFonts w:ascii="標楷體" w:eastAsia="標楷體" w:hAnsi="標楷體" w:hint="eastAsia"/>
              </w:rPr>
              <w:t>分鐘，機器可自動恢復；</w:t>
            </w:r>
          </w:p>
          <w:p w:rsidR="00B37E99" w:rsidRPr="00392981" w:rsidRDefault="00B37E99">
            <w:pPr>
              <w:spacing w:line="360" w:lineRule="exact"/>
              <w:rPr>
                <w:rFonts w:ascii="標楷體" w:eastAsia="標楷體" w:hAnsi="標楷體"/>
                <w:sz w:val="22"/>
              </w:rPr>
            </w:pPr>
            <w:r w:rsidRPr="00392981">
              <w:rPr>
                <w:rFonts w:ascii="標楷體" w:eastAsia="標楷體" w:hAnsi="標楷體"/>
              </w:rPr>
              <w:t>3</w:t>
            </w:r>
            <w:r>
              <w:rPr>
                <w:rFonts w:ascii="標楷體" w:eastAsia="標楷體" w:hAnsi="標楷體" w:hint="eastAsia"/>
              </w:rPr>
              <w:t>、可能是反饋電路故障，控制電路問題，</w:t>
            </w:r>
            <w:r w:rsidRPr="00392981">
              <w:rPr>
                <w:rFonts w:ascii="標楷體" w:eastAsia="標楷體" w:hAnsi="標楷體" w:hint="eastAsia"/>
              </w:rPr>
              <w:t>請與</w:t>
            </w:r>
            <w:r>
              <w:rPr>
                <w:rFonts w:ascii="標楷體" w:eastAsia="標楷體" w:hAnsi="標楷體" w:hint="eastAsia"/>
              </w:rPr>
              <w:t>本公司聯</w:t>
            </w:r>
            <w:r>
              <w:rPr>
                <w:rFonts w:ascii="標楷體" w:eastAsia="標楷體" w:hAnsi="標楷體" w:hint="eastAsia"/>
                <w:lang w:eastAsia="zh-TW"/>
              </w:rPr>
              <w:t>繫</w:t>
            </w:r>
            <w:r w:rsidRPr="00392981">
              <w:rPr>
                <w:rFonts w:ascii="標楷體" w:eastAsia="標楷體" w:hAnsi="標楷體" w:hint="eastAsia"/>
              </w:rPr>
              <w:t>。</w:t>
            </w:r>
          </w:p>
        </w:tc>
      </w:tr>
      <w:tr w:rsidR="00B37E99" w:rsidRPr="00392981">
        <w:trPr>
          <w:trHeight w:val="2012"/>
          <w:jc w:val="center"/>
        </w:trPr>
        <w:tc>
          <w:tcPr>
            <w:tcW w:w="2431" w:type="dxa"/>
            <w:vAlign w:val="center"/>
          </w:tcPr>
          <w:p w:rsidR="00B37E99" w:rsidRPr="00392981" w:rsidRDefault="00B37E99">
            <w:pPr>
              <w:spacing w:line="280" w:lineRule="exact"/>
              <w:jc w:val="center"/>
              <w:rPr>
                <w:rFonts w:ascii="標楷體" w:eastAsia="標楷體" w:hAnsi="標楷體"/>
                <w:sz w:val="22"/>
              </w:rPr>
            </w:pPr>
            <w:r>
              <w:rPr>
                <w:rFonts w:ascii="標楷體" w:eastAsia="標楷體" w:hAnsi="標楷體" w:hint="eastAsia"/>
              </w:rPr>
              <w:t>數字表顯示正常，電源指示燈亮，風</w:t>
            </w:r>
            <w:r>
              <w:rPr>
                <w:rFonts w:ascii="標楷體" w:eastAsia="標楷體" w:hAnsi="標楷體" w:hint="eastAsia"/>
                <w:lang w:eastAsia="zh-TW"/>
              </w:rPr>
              <w:t>扇</w:t>
            </w:r>
            <w:r w:rsidRPr="00392981">
              <w:rPr>
                <w:rFonts w:ascii="標楷體" w:eastAsia="標楷體" w:hAnsi="標楷體" w:hint="eastAsia"/>
              </w:rPr>
              <w:t>轉，異常指示燈不亮，有焊接輸出，無氣體排出。</w:t>
            </w:r>
          </w:p>
        </w:tc>
        <w:tc>
          <w:tcPr>
            <w:tcW w:w="7869"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、確認輸入氣管是否有氣體排出；</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、按下開關，電磁閥如果不跳動，且其電源線端子接觸良好，可能電磁閥已壞；</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sidRPr="00392981">
              <w:rPr>
                <w:rFonts w:ascii="標楷體" w:eastAsia="標楷體" w:hAnsi="標楷體" w:hint="eastAsia"/>
              </w:rPr>
              <w:t>、電磁閥不跳，更換電磁閥無效，可能是控制電路問題，</w:t>
            </w:r>
            <w:bookmarkStart w:id="1" w:name="OLE_LINK1"/>
            <w:bookmarkStart w:id="2" w:name="OLE_LINK2"/>
            <w:r w:rsidRPr="00392981">
              <w:rPr>
                <w:rFonts w:ascii="標楷體" w:eastAsia="標楷體" w:hAnsi="標楷體" w:hint="eastAsia"/>
              </w:rPr>
              <w:t>請與</w:t>
            </w:r>
            <w:r>
              <w:rPr>
                <w:rFonts w:ascii="標楷體" w:eastAsia="標楷體" w:hAnsi="標楷體" w:hint="eastAsia"/>
              </w:rPr>
              <w:t>本公司聯</w:t>
            </w:r>
            <w:r>
              <w:rPr>
                <w:rFonts w:ascii="標楷體" w:eastAsia="標楷體" w:hAnsi="標楷體" w:hint="eastAsia"/>
                <w:lang w:eastAsia="zh-TW"/>
              </w:rPr>
              <w:t>繫</w:t>
            </w:r>
            <w:bookmarkEnd w:id="1"/>
            <w:bookmarkEnd w:id="2"/>
            <w:r w:rsidRPr="00392981">
              <w:rPr>
                <w:rFonts w:ascii="標楷體" w:eastAsia="標楷體" w:hAnsi="標楷體" w:hint="eastAsia"/>
              </w:rPr>
              <w:t>；</w:t>
            </w:r>
          </w:p>
          <w:p w:rsidR="00B37E99" w:rsidRPr="00392981" w:rsidRDefault="00B37E99">
            <w:pPr>
              <w:spacing w:line="360" w:lineRule="exact"/>
              <w:rPr>
                <w:rFonts w:ascii="標楷體" w:eastAsia="標楷體" w:hAnsi="標楷體"/>
                <w:sz w:val="22"/>
              </w:rPr>
            </w:pPr>
            <w:r w:rsidRPr="00392981">
              <w:rPr>
                <w:rFonts w:ascii="標楷體" w:eastAsia="標楷體" w:hAnsi="標楷體"/>
              </w:rPr>
              <w:t>4</w:t>
            </w:r>
            <w:r w:rsidRPr="00392981">
              <w:rPr>
                <w:rFonts w:ascii="標楷體" w:eastAsia="標楷體" w:hAnsi="標楷體" w:hint="eastAsia"/>
              </w:rPr>
              <w:t>、檢查氣電插座孔是否堵塞。</w:t>
            </w:r>
          </w:p>
        </w:tc>
      </w:tr>
      <w:tr w:rsidR="00B37E99" w:rsidRPr="00392981">
        <w:trPr>
          <w:trHeight w:val="1513"/>
          <w:jc w:val="center"/>
        </w:trPr>
        <w:tc>
          <w:tcPr>
            <w:tcW w:w="2431" w:type="dxa"/>
            <w:vAlign w:val="center"/>
          </w:tcPr>
          <w:p w:rsidR="00B37E99" w:rsidRPr="00392981" w:rsidRDefault="00B37E99">
            <w:pPr>
              <w:spacing w:line="360" w:lineRule="exact"/>
              <w:rPr>
                <w:rFonts w:ascii="標楷體" w:eastAsia="標楷體" w:hAnsi="標楷體"/>
                <w:sz w:val="22"/>
              </w:rPr>
            </w:pPr>
            <w:r w:rsidRPr="00392981">
              <w:rPr>
                <w:rFonts w:ascii="標楷體" w:eastAsia="標楷體" w:hAnsi="標楷體" w:hint="eastAsia"/>
              </w:rPr>
              <w:t>焊接時輸出電流不穩或不受</w:t>
            </w:r>
            <w:r>
              <w:rPr>
                <w:rFonts w:ascii="標楷體" w:eastAsia="標楷體" w:hAnsi="標楷體" w:hint="eastAsia"/>
                <w:lang w:eastAsia="zh-TW"/>
              </w:rPr>
              <w:t>旋鈕</w:t>
            </w:r>
            <w:r w:rsidRPr="00392981">
              <w:rPr>
                <w:rFonts w:ascii="標楷體" w:eastAsia="標楷體" w:hAnsi="標楷體" w:hint="eastAsia"/>
              </w:rPr>
              <w:t>控制。</w:t>
            </w:r>
          </w:p>
        </w:tc>
        <w:tc>
          <w:tcPr>
            <w:tcW w:w="7869"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、電流</w:t>
            </w:r>
            <w:r>
              <w:rPr>
                <w:rFonts w:ascii="標楷體" w:eastAsia="標楷體" w:hAnsi="標楷體" w:hint="eastAsia"/>
                <w:lang w:eastAsia="zh-TW"/>
              </w:rPr>
              <w:t>調整控制器</w:t>
            </w:r>
            <w:r w:rsidRPr="00392981">
              <w:rPr>
                <w:rFonts w:ascii="標楷體" w:eastAsia="標楷體" w:hAnsi="標楷體" w:hint="eastAsia"/>
              </w:rPr>
              <w:t>損壞應更換；</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、電流</w:t>
            </w:r>
            <w:r>
              <w:rPr>
                <w:rFonts w:ascii="標楷體" w:eastAsia="標楷體" w:hAnsi="標楷體" w:hint="eastAsia"/>
                <w:lang w:eastAsia="zh-TW"/>
              </w:rPr>
              <w:t>調整控制器</w:t>
            </w:r>
            <w:r w:rsidRPr="00392981">
              <w:rPr>
                <w:rFonts w:ascii="標楷體" w:eastAsia="標楷體" w:hAnsi="標楷體" w:hint="eastAsia"/>
              </w:rPr>
              <w:t>焊線處接觸不良；</w:t>
            </w:r>
          </w:p>
          <w:p w:rsidR="00B37E99" w:rsidRPr="00392981" w:rsidRDefault="00B37E99">
            <w:pPr>
              <w:spacing w:line="360" w:lineRule="exact"/>
              <w:rPr>
                <w:rFonts w:ascii="標楷體" w:eastAsia="標楷體" w:hAnsi="標楷體"/>
                <w:sz w:val="22"/>
              </w:rPr>
            </w:pPr>
            <w:r w:rsidRPr="00392981">
              <w:rPr>
                <w:rFonts w:ascii="標楷體" w:eastAsia="標楷體" w:hAnsi="標楷體"/>
              </w:rPr>
              <w:t>3</w:t>
            </w:r>
            <w:r w:rsidRPr="00392981">
              <w:rPr>
                <w:rFonts w:ascii="標楷體" w:eastAsia="標楷體" w:hAnsi="標楷體" w:hint="eastAsia"/>
              </w:rPr>
              <w:t>、電流</w:t>
            </w:r>
            <w:r>
              <w:rPr>
                <w:rFonts w:ascii="標楷體" w:eastAsia="標楷體" w:hAnsi="標楷體" w:hint="eastAsia"/>
                <w:lang w:eastAsia="zh-TW"/>
              </w:rPr>
              <w:t>調整控制器</w:t>
            </w:r>
            <w:r>
              <w:rPr>
                <w:rFonts w:ascii="標楷體" w:eastAsia="標楷體" w:hAnsi="標楷體" w:hint="eastAsia"/>
              </w:rPr>
              <w:t>連接線端子</w:t>
            </w:r>
            <w:r>
              <w:rPr>
                <w:rFonts w:ascii="標楷體" w:eastAsia="標楷體" w:hAnsi="標楷體" w:hint="eastAsia"/>
                <w:lang w:eastAsia="zh-TW"/>
              </w:rPr>
              <w:t>鬆</w:t>
            </w:r>
            <w:r w:rsidRPr="00392981">
              <w:rPr>
                <w:rFonts w:ascii="標楷體" w:eastAsia="標楷體" w:hAnsi="標楷體" w:hint="eastAsia"/>
              </w:rPr>
              <w:t>動。</w:t>
            </w:r>
          </w:p>
        </w:tc>
      </w:tr>
      <w:tr w:rsidR="00B37E99" w:rsidRPr="00392981">
        <w:trPr>
          <w:trHeight w:val="1513"/>
          <w:jc w:val="center"/>
        </w:trPr>
        <w:tc>
          <w:tcPr>
            <w:tcW w:w="2431" w:type="dxa"/>
            <w:vAlign w:val="center"/>
          </w:tcPr>
          <w:p w:rsidR="00B37E99" w:rsidRPr="00604BDC" w:rsidRDefault="00B37E99">
            <w:pPr>
              <w:spacing w:line="360" w:lineRule="exact"/>
              <w:rPr>
                <w:rFonts w:ascii="標楷體" w:eastAsia="標楷體" w:hAnsi="標楷體"/>
              </w:rPr>
            </w:pPr>
            <w:r>
              <w:rPr>
                <w:rFonts w:ascii="標楷體" w:eastAsia="標楷體" w:hAnsi="標楷體" w:hint="eastAsia"/>
                <w:lang w:eastAsia="zh-TW"/>
              </w:rPr>
              <w:t>電</w:t>
            </w:r>
            <w:r>
              <w:rPr>
                <w:rFonts w:ascii="標楷體" w:eastAsia="標楷體" w:hAnsi="標楷體" w:hint="eastAsia"/>
              </w:rPr>
              <w:t>焊飛濺</w:t>
            </w:r>
            <w:r>
              <w:rPr>
                <w:rFonts w:ascii="標楷體" w:eastAsia="標楷體" w:hAnsi="標楷體" w:hint="eastAsia"/>
                <w:lang w:eastAsia="zh-TW"/>
              </w:rPr>
              <w:t>大</w:t>
            </w:r>
            <w:r w:rsidRPr="00392981">
              <w:rPr>
                <w:rFonts w:ascii="標楷體" w:eastAsia="標楷體" w:hAnsi="標楷體" w:hint="eastAsia"/>
              </w:rPr>
              <w:t>。</w:t>
            </w:r>
          </w:p>
        </w:tc>
        <w:tc>
          <w:tcPr>
            <w:tcW w:w="7869" w:type="dxa"/>
            <w:vAlign w:val="center"/>
          </w:tcPr>
          <w:p w:rsidR="00B37E99" w:rsidRPr="00392981" w:rsidRDefault="00B37E99">
            <w:pPr>
              <w:spacing w:line="360" w:lineRule="exact"/>
              <w:rPr>
                <w:rFonts w:ascii="標楷體" w:eastAsia="標楷體" w:hAnsi="標楷體"/>
                <w:b/>
                <w:bCs/>
                <w:sz w:val="22"/>
              </w:rPr>
            </w:pPr>
            <w:r w:rsidRPr="00392981">
              <w:rPr>
                <w:rFonts w:ascii="標楷體" w:eastAsia="標楷體" w:hAnsi="標楷體" w:hint="eastAsia"/>
              </w:rPr>
              <w:t>極性接錯，將地線與</w:t>
            </w:r>
            <w:r>
              <w:rPr>
                <w:rFonts w:ascii="標楷體" w:eastAsia="標楷體" w:hAnsi="標楷體" w:hint="eastAsia"/>
                <w:lang w:eastAsia="zh-TW"/>
              </w:rPr>
              <w:t>焊夾</w:t>
            </w:r>
            <w:r w:rsidRPr="00392981">
              <w:rPr>
                <w:rFonts w:ascii="標楷體" w:eastAsia="標楷體" w:hAnsi="標楷體" w:hint="eastAsia"/>
              </w:rPr>
              <w:t>的極性對調一下</w:t>
            </w:r>
          </w:p>
        </w:tc>
      </w:tr>
      <w:tr w:rsidR="00B37E99" w:rsidRPr="00392981">
        <w:trPr>
          <w:trHeight w:val="2026"/>
          <w:jc w:val="center"/>
        </w:trPr>
        <w:tc>
          <w:tcPr>
            <w:tcW w:w="2431" w:type="dxa"/>
            <w:vAlign w:val="center"/>
          </w:tcPr>
          <w:p w:rsidR="00B37E99" w:rsidRPr="00392981" w:rsidRDefault="00B37E99">
            <w:pPr>
              <w:spacing w:line="360" w:lineRule="exact"/>
              <w:jc w:val="center"/>
              <w:rPr>
                <w:rFonts w:ascii="標楷體" w:eastAsia="標楷體" w:hAnsi="標楷體"/>
                <w:sz w:val="22"/>
              </w:rPr>
            </w:pPr>
            <w:r>
              <w:rPr>
                <w:rFonts w:ascii="標楷體" w:eastAsia="標楷體" w:hAnsi="標楷體" w:hint="eastAsia"/>
              </w:rPr>
              <w:t>氬焊正常，</w:t>
            </w:r>
            <w:r>
              <w:rPr>
                <w:rFonts w:ascii="標楷體" w:eastAsia="標楷體" w:hAnsi="標楷體" w:hint="eastAsia"/>
                <w:lang w:eastAsia="zh-TW"/>
              </w:rPr>
              <w:t>電</w:t>
            </w:r>
            <w:r w:rsidRPr="00392981">
              <w:rPr>
                <w:rFonts w:ascii="標楷體" w:eastAsia="標楷體" w:hAnsi="標楷體" w:hint="eastAsia"/>
              </w:rPr>
              <w:t>焊無輸</w:t>
            </w:r>
            <w:r>
              <w:rPr>
                <w:rFonts w:ascii="標楷體" w:eastAsia="標楷體" w:hAnsi="標楷體" w:hint="eastAsia"/>
                <w:lang w:eastAsia="zh-TW"/>
              </w:rPr>
              <w:t>出</w:t>
            </w:r>
          </w:p>
        </w:tc>
        <w:tc>
          <w:tcPr>
            <w:tcW w:w="7869"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Pr>
                <w:rFonts w:ascii="標楷體" w:eastAsia="標楷體" w:hAnsi="標楷體" w:hint="eastAsia"/>
              </w:rPr>
              <w:t>、</w:t>
            </w:r>
            <w:r>
              <w:rPr>
                <w:rFonts w:ascii="標楷體" w:eastAsia="標楷體" w:hAnsi="標楷體" w:hint="eastAsia"/>
                <w:lang w:eastAsia="zh-TW"/>
              </w:rPr>
              <w:t>電</w:t>
            </w:r>
            <w:r w:rsidRPr="00392981">
              <w:rPr>
                <w:rFonts w:ascii="標楷體" w:eastAsia="標楷體" w:hAnsi="標楷體" w:hint="eastAsia"/>
              </w:rPr>
              <w:t>焊</w:t>
            </w:r>
            <w:r w:rsidRPr="00392981">
              <w:rPr>
                <w:rFonts w:ascii="標楷體" w:eastAsia="標楷體" w:hAnsi="標楷體"/>
              </w:rPr>
              <w:t>/</w:t>
            </w:r>
            <w:r w:rsidRPr="00392981">
              <w:rPr>
                <w:rFonts w:ascii="標楷體" w:eastAsia="標楷體" w:hAnsi="標楷體" w:hint="eastAsia"/>
              </w:rPr>
              <w:t>氬焊轉換開關損壞，更換之；</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Pr>
                <w:rFonts w:ascii="標楷體" w:eastAsia="標楷體" w:hAnsi="標楷體" w:hint="eastAsia"/>
              </w:rPr>
              <w:t>、可能是</w:t>
            </w:r>
            <w:r>
              <w:rPr>
                <w:rFonts w:ascii="標楷體" w:eastAsia="標楷體" w:hAnsi="標楷體" w:hint="eastAsia"/>
                <w:lang w:eastAsia="zh-TW"/>
              </w:rPr>
              <w:t>電</w:t>
            </w:r>
            <w:r w:rsidRPr="00392981">
              <w:rPr>
                <w:rFonts w:ascii="標楷體" w:eastAsia="標楷體" w:hAnsi="標楷體" w:hint="eastAsia"/>
              </w:rPr>
              <w:t>焊</w:t>
            </w:r>
            <w:r w:rsidRPr="00392981">
              <w:rPr>
                <w:rFonts w:ascii="標楷體" w:eastAsia="標楷體" w:hAnsi="標楷體"/>
              </w:rPr>
              <w:t>/</w:t>
            </w:r>
            <w:r w:rsidRPr="00392981">
              <w:rPr>
                <w:rFonts w:ascii="標楷體" w:eastAsia="標楷體" w:hAnsi="標楷體" w:hint="eastAsia"/>
              </w:rPr>
              <w:t>氬焊轉換開關焊線處接觸不良；</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Pr>
                <w:rFonts w:ascii="標楷體" w:eastAsia="標楷體" w:hAnsi="標楷體" w:hint="eastAsia"/>
              </w:rPr>
              <w:t>、</w:t>
            </w:r>
            <w:r>
              <w:rPr>
                <w:rFonts w:ascii="標楷體" w:eastAsia="標楷體" w:hAnsi="標楷體" w:hint="eastAsia"/>
                <w:lang w:eastAsia="zh-TW"/>
              </w:rPr>
              <w:t>電</w:t>
            </w:r>
            <w:r w:rsidRPr="00392981">
              <w:rPr>
                <w:rFonts w:ascii="標楷體" w:eastAsia="標楷體" w:hAnsi="標楷體" w:hint="eastAsia"/>
              </w:rPr>
              <w:t>焊</w:t>
            </w:r>
            <w:r w:rsidRPr="00392981">
              <w:rPr>
                <w:rFonts w:ascii="標楷體" w:eastAsia="標楷體" w:hAnsi="標楷體"/>
              </w:rPr>
              <w:t>/</w:t>
            </w:r>
            <w:r w:rsidRPr="00392981">
              <w:rPr>
                <w:rFonts w:ascii="標楷體" w:eastAsia="標楷體" w:hAnsi="標楷體" w:hint="eastAsia"/>
              </w:rPr>
              <w:t>氬焊轉換開關連接線端子松動；</w:t>
            </w:r>
          </w:p>
          <w:p w:rsidR="00B37E99" w:rsidRPr="00392981" w:rsidRDefault="00B37E99">
            <w:pPr>
              <w:spacing w:line="360" w:lineRule="exact"/>
              <w:rPr>
                <w:rFonts w:ascii="標楷體" w:eastAsia="標楷體" w:hAnsi="標楷體"/>
                <w:sz w:val="22"/>
              </w:rPr>
            </w:pPr>
            <w:r w:rsidRPr="00392981">
              <w:rPr>
                <w:rFonts w:ascii="標楷體" w:eastAsia="標楷體" w:hAnsi="標楷體"/>
              </w:rPr>
              <w:t>4</w:t>
            </w:r>
            <w:r w:rsidRPr="00392981">
              <w:rPr>
                <w:rFonts w:ascii="標楷體" w:eastAsia="標楷體" w:hAnsi="標楷體" w:hint="eastAsia"/>
              </w:rPr>
              <w:t>、可能是控制板問題，請與</w:t>
            </w:r>
            <w:r>
              <w:rPr>
                <w:rFonts w:ascii="標楷體" w:eastAsia="標楷體" w:hAnsi="標楷體" w:hint="eastAsia"/>
              </w:rPr>
              <w:t>本公司聯</w:t>
            </w:r>
            <w:r>
              <w:rPr>
                <w:rFonts w:ascii="標楷體" w:eastAsia="標楷體" w:hAnsi="標楷體" w:hint="eastAsia"/>
                <w:lang w:eastAsia="zh-TW"/>
              </w:rPr>
              <w:t>繫。</w:t>
            </w:r>
          </w:p>
        </w:tc>
      </w:tr>
    </w:tbl>
    <w:p w:rsidR="00B37E99" w:rsidRDefault="00B37E99">
      <w:pPr>
        <w:spacing w:line="360" w:lineRule="exact"/>
        <w:rPr>
          <w:rFonts w:ascii="標楷體" w:eastAsia="標楷體" w:hAnsi="標楷體"/>
          <w:sz w:val="28"/>
          <w:lang w:eastAsia="zh-TW"/>
        </w:rPr>
      </w:pPr>
    </w:p>
    <w:p w:rsidR="00B37E99" w:rsidRDefault="00B37E99">
      <w:pPr>
        <w:spacing w:line="360" w:lineRule="exact"/>
        <w:rPr>
          <w:rFonts w:ascii="標楷體" w:eastAsia="標楷體" w:hAnsi="標楷體"/>
          <w:sz w:val="28"/>
          <w:lang w:eastAsia="zh-TW"/>
        </w:rPr>
      </w:pPr>
    </w:p>
    <w:p w:rsidR="00B37E99" w:rsidRDefault="00B37E99">
      <w:pPr>
        <w:spacing w:line="360" w:lineRule="exact"/>
        <w:rPr>
          <w:rFonts w:ascii="標楷體" w:eastAsia="標楷體" w:hAnsi="標楷體"/>
          <w:sz w:val="28"/>
          <w:lang w:eastAsia="zh-TW"/>
        </w:rPr>
      </w:pPr>
    </w:p>
    <w:p w:rsidR="00B37E99" w:rsidRPr="00392981" w:rsidRDefault="00B37E99">
      <w:pPr>
        <w:spacing w:line="360" w:lineRule="exact"/>
        <w:rPr>
          <w:rFonts w:ascii="標楷體" w:eastAsia="標楷體" w:hAnsi="標楷體"/>
          <w:sz w:val="28"/>
          <w:lang w:eastAsia="zh-TW"/>
        </w:rPr>
      </w:pPr>
    </w:p>
    <w:tbl>
      <w:tblPr>
        <w:tblpPr w:leftFromText="180" w:rightFromText="180" w:vertAnchor="text" w:horzAnchor="page" w:tblpX="1091" w:tblpY="348"/>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4"/>
        <w:gridCol w:w="7696"/>
      </w:tblGrid>
      <w:tr w:rsidR="00B37E99" w:rsidRPr="00392981">
        <w:trPr>
          <w:trHeight w:val="653"/>
        </w:trPr>
        <w:tc>
          <w:tcPr>
            <w:tcW w:w="2184" w:type="dxa"/>
            <w:vAlign w:val="center"/>
          </w:tcPr>
          <w:p w:rsidR="00B37E99" w:rsidRPr="00392981" w:rsidRDefault="00B37E99">
            <w:pPr>
              <w:spacing w:line="320" w:lineRule="exact"/>
              <w:jc w:val="center"/>
              <w:rPr>
                <w:rFonts w:ascii="標楷體" w:eastAsia="標楷體" w:hAnsi="標楷體"/>
                <w:b/>
                <w:bCs/>
                <w:szCs w:val="21"/>
              </w:rPr>
            </w:pPr>
            <w:r w:rsidRPr="00392981">
              <w:rPr>
                <w:rFonts w:ascii="標楷體" w:eastAsia="標楷體" w:hAnsi="標楷體" w:hint="eastAsia"/>
                <w:b/>
                <w:bCs/>
                <w:szCs w:val="21"/>
              </w:rPr>
              <w:t>故</w:t>
            </w:r>
            <w:r w:rsidRPr="00392981">
              <w:rPr>
                <w:rFonts w:ascii="標楷體" w:eastAsia="標楷體" w:hAnsi="標楷體"/>
                <w:b/>
                <w:bCs/>
                <w:szCs w:val="21"/>
              </w:rPr>
              <w:t xml:space="preserve"> </w:t>
            </w:r>
            <w:r w:rsidRPr="00392981">
              <w:rPr>
                <w:rFonts w:ascii="標楷體" w:eastAsia="標楷體" w:hAnsi="標楷體" w:hint="eastAsia"/>
                <w:b/>
                <w:bCs/>
                <w:szCs w:val="21"/>
              </w:rPr>
              <w:t>障</w:t>
            </w:r>
            <w:r w:rsidRPr="00392981">
              <w:rPr>
                <w:rFonts w:ascii="標楷體" w:eastAsia="標楷體" w:hAnsi="標楷體"/>
                <w:b/>
                <w:bCs/>
                <w:szCs w:val="21"/>
              </w:rPr>
              <w:t xml:space="preserve"> </w:t>
            </w:r>
            <w:r w:rsidRPr="00392981">
              <w:rPr>
                <w:rFonts w:ascii="標楷體" w:eastAsia="標楷體" w:hAnsi="標楷體" w:hint="eastAsia"/>
                <w:b/>
                <w:bCs/>
                <w:szCs w:val="21"/>
              </w:rPr>
              <w:t>現</w:t>
            </w:r>
            <w:r w:rsidRPr="00392981">
              <w:rPr>
                <w:rFonts w:ascii="標楷體" w:eastAsia="標楷體" w:hAnsi="標楷體"/>
                <w:b/>
                <w:bCs/>
                <w:szCs w:val="21"/>
              </w:rPr>
              <w:t xml:space="preserve"> </w:t>
            </w:r>
            <w:r w:rsidRPr="00392981">
              <w:rPr>
                <w:rFonts w:ascii="標楷體" w:eastAsia="標楷體" w:hAnsi="標楷體" w:hint="eastAsia"/>
                <w:b/>
                <w:bCs/>
                <w:szCs w:val="21"/>
              </w:rPr>
              <w:t>象</w:t>
            </w:r>
          </w:p>
        </w:tc>
        <w:tc>
          <w:tcPr>
            <w:tcW w:w="7696" w:type="dxa"/>
            <w:vAlign w:val="center"/>
          </w:tcPr>
          <w:p w:rsidR="00B37E99" w:rsidRPr="00392981" w:rsidRDefault="00B37E99">
            <w:pPr>
              <w:spacing w:line="320" w:lineRule="exact"/>
              <w:jc w:val="center"/>
              <w:rPr>
                <w:rFonts w:ascii="標楷體" w:eastAsia="標楷體" w:hAnsi="標楷體"/>
                <w:b/>
                <w:bCs/>
                <w:szCs w:val="21"/>
              </w:rPr>
            </w:pPr>
            <w:r w:rsidRPr="00392981">
              <w:rPr>
                <w:rFonts w:ascii="標楷體" w:eastAsia="標楷體" w:hAnsi="標楷體" w:hint="eastAsia"/>
                <w:b/>
                <w:bCs/>
                <w:szCs w:val="21"/>
              </w:rPr>
              <w:t>解</w:t>
            </w:r>
            <w:r w:rsidRPr="00392981">
              <w:rPr>
                <w:rFonts w:ascii="標楷體" w:eastAsia="標楷體" w:hAnsi="標楷體"/>
                <w:b/>
                <w:bCs/>
                <w:szCs w:val="21"/>
              </w:rPr>
              <w:t xml:space="preserve"> </w:t>
            </w:r>
            <w:r w:rsidRPr="00392981">
              <w:rPr>
                <w:rFonts w:ascii="標楷體" w:eastAsia="標楷體" w:hAnsi="標楷體" w:hint="eastAsia"/>
                <w:b/>
                <w:bCs/>
                <w:szCs w:val="21"/>
              </w:rPr>
              <w:t>決</w:t>
            </w:r>
            <w:r w:rsidRPr="00392981">
              <w:rPr>
                <w:rFonts w:ascii="標楷體" w:eastAsia="標楷體" w:hAnsi="標楷體"/>
                <w:b/>
                <w:bCs/>
                <w:szCs w:val="21"/>
              </w:rPr>
              <w:t xml:space="preserve"> </w:t>
            </w:r>
            <w:r w:rsidRPr="00392981">
              <w:rPr>
                <w:rFonts w:ascii="標楷體" w:eastAsia="標楷體" w:hAnsi="標楷體" w:hint="eastAsia"/>
                <w:b/>
                <w:bCs/>
                <w:szCs w:val="21"/>
              </w:rPr>
              <w:t>措</w:t>
            </w:r>
            <w:r w:rsidRPr="00392981">
              <w:rPr>
                <w:rFonts w:ascii="標楷體" w:eastAsia="標楷體" w:hAnsi="標楷體"/>
                <w:b/>
                <w:bCs/>
                <w:szCs w:val="21"/>
              </w:rPr>
              <w:t xml:space="preserve"> </w:t>
            </w:r>
            <w:r w:rsidRPr="00392981">
              <w:rPr>
                <w:rFonts w:ascii="標楷體" w:eastAsia="標楷體" w:hAnsi="標楷體" w:hint="eastAsia"/>
                <w:b/>
                <w:bCs/>
                <w:szCs w:val="21"/>
              </w:rPr>
              <w:t>施</w:t>
            </w:r>
          </w:p>
        </w:tc>
      </w:tr>
      <w:tr w:rsidR="00B37E99" w:rsidRPr="00392981">
        <w:trPr>
          <w:trHeight w:val="1802"/>
        </w:trPr>
        <w:tc>
          <w:tcPr>
            <w:tcW w:w="2184" w:type="dxa"/>
            <w:vAlign w:val="center"/>
          </w:tcPr>
          <w:p w:rsidR="00B37E99" w:rsidRPr="00392981" w:rsidRDefault="00B37E99">
            <w:pPr>
              <w:spacing w:line="320" w:lineRule="exact"/>
              <w:jc w:val="center"/>
              <w:rPr>
                <w:rFonts w:ascii="標楷體" w:eastAsia="標楷體" w:hAnsi="標楷體"/>
                <w:szCs w:val="21"/>
              </w:rPr>
            </w:pPr>
            <w:r w:rsidRPr="00392981">
              <w:rPr>
                <w:rFonts w:ascii="標楷體" w:eastAsia="標楷體" w:hAnsi="標楷體"/>
              </w:rPr>
              <w:t xml:space="preserve"> </w:t>
            </w:r>
            <w:r>
              <w:rPr>
                <w:rFonts w:ascii="標楷體" w:eastAsia="標楷體" w:hAnsi="標楷體" w:hint="eastAsia"/>
              </w:rPr>
              <w:t>風</w:t>
            </w:r>
            <w:r>
              <w:rPr>
                <w:rFonts w:ascii="標楷體" w:eastAsia="標楷體" w:hAnsi="標楷體" w:hint="eastAsia"/>
                <w:lang w:eastAsia="zh-TW"/>
              </w:rPr>
              <w:t>扇</w:t>
            </w:r>
            <w:r>
              <w:rPr>
                <w:rFonts w:ascii="標楷體" w:eastAsia="標楷體" w:hAnsi="標楷體" w:hint="eastAsia"/>
              </w:rPr>
              <w:t>不旋轉，電源指示燈不亮，數</w:t>
            </w:r>
            <w:r>
              <w:rPr>
                <w:rFonts w:ascii="標楷體" w:eastAsia="標楷體" w:hAnsi="標楷體" w:hint="eastAsia"/>
                <w:lang w:eastAsia="zh-TW"/>
              </w:rPr>
              <w:t>顯</w:t>
            </w:r>
            <w:r w:rsidRPr="00392981">
              <w:rPr>
                <w:rFonts w:ascii="標楷體" w:eastAsia="標楷體" w:hAnsi="標楷體" w:hint="eastAsia"/>
              </w:rPr>
              <w:t>表頭無顯示，無焊接輸出。</w:t>
            </w:r>
          </w:p>
        </w:tc>
        <w:tc>
          <w:tcPr>
            <w:tcW w:w="7696"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Pr>
                <w:rFonts w:ascii="標楷體" w:eastAsia="標楷體" w:hAnsi="標楷體" w:hint="eastAsia"/>
              </w:rPr>
              <w:t>、確認</w:t>
            </w:r>
            <w:r w:rsidRPr="00392981">
              <w:rPr>
                <w:rFonts w:ascii="標楷體" w:eastAsia="標楷體" w:hAnsi="標楷體" w:hint="eastAsia"/>
              </w:rPr>
              <w:t>開關完好或閉合；</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、確認輸出電纜所接有電；</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sidRPr="00392981">
              <w:rPr>
                <w:rFonts w:ascii="標楷體" w:eastAsia="標楷體" w:hAnsi="標楷體" w:hint="eastAsia"/>
              </w:rPr>
              <w:t>、電源板出現故障，無直流電壓輸出；</w:t>
            </w:r>
          </w:p>
          <w:p w:rsidR="00B37E99" w:rsidRPr="00392981" w:rsidRDefault="00B37E99">
            <w:pPr>
              <w:spacing w:line="360" w:lineRule="exact"/>
              <w:rPr>
                <w:rFonts w:ascii="標楷體" w:eastAsia="標楷體" w:hAnsi="標楷體"/>
                <w:szCs w:val="21"/>
              </w:rPr>
            </w:pPr>
            <w:r w:rsidRPr="00392981">
              <w:rPr>
                <w:rFonts w:ascii="標楷體" w:eastAsia="標楷體" w:hAnsi="標楷體"/>
              </w:rPr>
              <w:t>4</w:t>
            </w:r>
            <w:r w:rsidRPr="00392981">
              <w:rPr>
                <w:rFonts w:ascii="標楷體" w:eastAsia="標楷體" w:hAnsi="標楷體" w:hint="eastAsia"/>
              </w:rPr>
              <w:t>、可能是控制板問題，請與</w:t>
            </w:r>
            <w:r>
              <w:rPr>
                <w:rFonts w:ascii="標楷體" w:eastAsia="標楷體" w:hAnsi="標楷體" w:hint="eastAsia"/>
              </w:rPr>
              <w:t>本公司聯</w:t>
            </w:r>
            <w:r>
              <w:rPr>
                <w:rFonts w:ascii="標楷體" w:eastAsia="標楷體" w:hAnsi="標楷體" w:hint="eastAsia"/>
                <w:lang w:eastAsia="zh-TW"/>
              </w:rPr>
              <w:t>繫</w:t>
            </w:r>
            <w:r w:rsidRPr="00392981">
              <w:rPr>
                <w:rFonts w:ascii="標楷體" w:eastAsia="標楷體" w:hAnsi="標楷體" w:hint="eastAsia"/>
              </w:rPr>
              <w:t>。</w:t>
            </w:r>
          </w:p>
        </w:tc>
      </w:tr>
      <w:tr w:rsidR="00B37E99" w:rsidRPr="00392981">
        <w:trPr>
          <w:trHeight w:val="2545"/>
        </w:trPr>
        <w:tc>
          <w:tcPr>
            <w:tcW w:w="2184" w:type="dxa"/>
            <w:vAlign w:val="center"/>
          </w:tcPr>
          <w:p w:rsidR="00B37E99" w:rsidRPr="00392981" w:rsidRDefault="00B37E99">
            <w:pPr>
              <w:spacing w:line="320" w:lineRule="exact"/>
              <w:rPr>
                <w:rFonts w:ascii="標楷體" w:eastAsia="標楷體" w:hAnsi="標楷體"/>
              </w:rPr>
            </w:pPr>
            <w:r w:rsidRPr="00392981">
              <w:rPr>
                <w:rFonts w:ascii="標楷體" w:eastAsia="標楷體" w:hAnsi="標楷體"/>
              </w:rPr>
              <w:t xml:space="preserve"> </w:t>
            </w:r>
            <w:r w:rsidRPr="00392981">
              <w:rPr>
                <w:rFonts w:ascii="標楷體" w:eastAsia="標楷體" w:hAnsi="標楷體" w:hint="eastAsia"/>
              </w:rPr>
              <w:t>數</w:t>
            </w:r>
            <w:r>
              <w:rPr>
                <w:rFonts w:ascii="標楷體" w:eastAsia="標楷體" w:hAnsi="標楷體" w:hint="eastAsia"/>
                <w:lang w:eastAsia="zh-TW"/>
              </w:rPr>
              <w:t>顯</w:t>
            </w:r>
            <w:r w:rsidRPr="00392981">
              <w:rPr>
                <w:rFonts w:ascii="標楷體" w:eastAsia="標楷體" w:hAnsi="標楷體" w:hint="eastAsia"/>
              </w:rPr>
              <w:t>表顯示正常，</w:t>
            </w:r>
          </w:p>
          <w:p w:rsidR="00B37E99" w:rsidRPr="00392981" w:rsidRDefault="00B37E99">
            <w:pPr>
              <w:spacing w:line="320" w:lineRule="exact"/>
              <w:rPr>
                <w:rFonts w:ascii="標楷體" w:eastAsia="標楷體" w:hAnsi="標楷體"/>
                <w:szCs w:val="21"/>
              </w:rPr>
            </w:pPr>
            <w:r>
              <w:rPr>
                <w:rFonts w:ascii="標楷體" w:eastAsia="標楷體" w:hAnsi="標楷體" w:hint="eastAsia"/>
              </w:rPr>
              <w:t>電源指示燈亮，</w:t>
            </w:r>
            <w:r>
              <w:rPr>
                <w:rFonts w:ascii="標楷體" w:eastAsia="標楷體" w:hAnsi="標楷體" w:hint="eastAsia"/>
                <w:lang w:eastAsia="zh-TW"/>
              </w:rPr>
              <w:t>風扇</w:t>
            </w:r>
            <w:r w:rsidRPr="00392981">
              <w:rPr>
                <w:rFonts w:ascii="標楷體" w:eastAsia="標楷體" w:hAnsi="標楷體" w:hint="eastAsia"/>
              </w:rPr>
              <w:t>轉，異常指示燈不亮，無高頻放電“沙沙”聲，“</w:t>
            </w:r>
            <w:r>
              <w:rPr>
                <w:rFonts w:ascii="標楷體" w:eastAsia="標楷體" w:hAnsi="標楷體" w:hint="eastAsia"/>
                <w:lang w:eastAsia="zh-TW"/>
              </w:rPr>
              <w:t>接觸起弧</w:t>
            </w:r>
            <w:r w:rsidRPr="00392981">
              <w:rPr>
                <w:rFonts w:ascii="標楷體" w:eastAsia="標楷體" w:hAnsi="標楷體" w:hint="eastAsia"/>
              </w:rPr>
              <w:t>”也不能起弧</w:t>
            </w:r>
          </w:p>
        </w:tc>
        <w:tc>
          <w:tcPr>
            <w:tcW w:w="7696" w:type="dxa"/>
            <w:vAlign w:val="center"/>
          </w:tcPr>
          <w:p w:rsidR="00B37E99" w:rsidRPr="00392981" w:rsidRDefault="00B37E99">
            <w:pPr>
              <w:spacing w:line="360" w:lineRule="exact"/>
              <w:rPr>
                <w:rFonts w:ascii="標楷體" w:eastAsia="標楷體" w:hAnsi="標楷體"/>
                <w:szCs w:val="21"/>
              </w:rPr>
            </w:pPr>
            <w:r w:rsidRPr="00392981">
              <w:rPr>
                <w:rFonts w:ascii="標楷體" w:eastAsia="標楷體" w:hAnsi="標楷體"/>
                <w:szCs w:val="21"/>
              </w:rPr>
              <w:t>1</w:t>
            </w:r>
            <w:r w:rsidRPr="00392981">
              <w:rPr>
                <w:rFonts w:ascii="標楷體" w:eastAsia="標楷體" w:hAnsi="標楷體" w:hint="eastAsia"/>
                <w:szCs w:val="21"/>
              </w:rPr>
              <w:t>、檢查槍開關是否接觸不良；</w:t>
            </w:r>
          </w:p>
          <w:p w:rsidR="00B37E99" w:rsidRPr="00392981" w:rsidRDefault="00B37E99">
            <w:pPr>
              <w:spacing w:line="360" w:lineRule="exact"/>
              <w:rPr>
                <w:rFonts w:ascii="標楷體" w:eastAsia="標楷體" w:hAnsi="標楷體"/>
                <w:szCs w:val="21"/>
              </w:rPr>
            </w:pPr>
            <w:r w:rsidRPr="00392981">
              <w:rPr>
                <w:rFonts w:ascii="標楷體" w:eastAsia="標楷體" w:hAnsi="標楷體"/>
                <w:szCs w:val="21"/>
              </w:rPr>
              <w:t>2</w:t>
            </w:r>
            <w:r w:rsidRPr="00392981">
              <w:rPr>
                <w:rFonts w:ascii="標楷體" w:eastAsia="標楷體" w:hAnsi="標楷體" w:hint="eastAsia"/>
                <w:szCs w:val="21"/>
              </w:rPr>
              <w:t>、槍開關連接線端子</w:t>
            </w:r>
            <w:r>
              <w:rPr>
                <w:rFonts w:ascii="標楷體" w:eastAsia="標楷體" w:hAnsi="標楷體" w:hint="eastAsia"/>
                <w:szCs w:val="21"/>
                <w:lang w:eastAsia="zh-TW"/>
              </w:rPr>
              <w:t>鬆</w:t>
            </w:r>
            <w:r w:rsidRPr="00392981">
              <w:rPr>
                <w:rFonts w:ascii="標楷體" w:eastAsia="標楷體" w:hAnsi="標楷體" w:hint="eastAsia"/>
                <w:szCs w:val="21"/>
              </w:rPr>
              <w:t>動；</w:t>
            </w:r>
          </w:p>
          <w:p w:rsidR="00B37E99" w:rsidRPr="00392981" w:rsidRDefault="00B37E99">
            <w:pPr>
              <w:spacing w:line="360" w:lineRule="exact"/>
              <w:rPr>
                <w:rFonts w:ascii="標楷體" w:eastAsia="標楷體" w:hAnsi="標楷體"/>
                <w:szCs w:val="21"/>
              </w:rPr>
            </w:pPr>
            <w:r w:rsidRPr="00392981">
              <w:rPr>
                <w:rFonts w:ascii="標楷體" w:eastAsia="標楷體" w:hAnsi="標楷體"/>
                <w:szCs w:val="21"/>
              </w:rPr>
              <w:t>3</w:t>
            </w:r>
            <w:r w:rsidRPr="00392981">
              <w:rPr>
                <w:rFonts w:ascii="標楷體" w:eastAsia="標楷體" w:hAnsi="標楷體" w:hint="eastAsia"/>
                <w:szCs w:val="21"/>
              </w:rPr>
              <w:t>、焊槍上的控制線斷或槍開關損壞；</w:t>
            </w:r>
          </w:p>
          <w:p w:rsidR="00B37E99" w:rsidRPr="00392981" w:rsidRDefault="00B37E99">
            <w:pPr>
              <w:spacing w:line="360" w:lineRule="exact"/>
              <w:rPr>
                <w:rFonts w:ascii="標楷體" w:eastAsia="標楷體" w:hAnsi="標楷體"/>
                <w:szCs w:val="21"/>
              </w:rPr>
            </w:pPr>
            <w:r w:rsidRPr="00392981">
              <w:rPr>
                <w:rFonts w:ascii="標楷體" w:eastAsia="標楷體" w:hAnsi="標楷體"/>
                <w:szCs w:val="21"/>
              </w:rPr>
              <w:t>4</w:t>
            </w:r>
            <w:r w:rsidRPr="00392981">
              <w:rPr>
                <w:rFonts w:ascii="標楷體" w:eastAsia="標楷體" w:hAnsi="標楷體" w:hint="eastAsia"/>
                <w:szCs w:val="21"/>
              </w:rPr>
              <w:t>、槍開關焊線處是否接觸不良；</w:t>
            </w:r>
          </w:p>
          <w:p w:rsidR="00B37E99" w:rsidRPr="00392981" w:rsidRDefault="00B37E99">
            <w:pPr>
              <w:spacing w:line="360" w:lineRule="exact"/>
              <w:rPr>
                <w:rFonts w:ascii="標楷體" w:eastAsia="標楷體" w:hAnsi="標楷體"/>
                <w:szCs w:val="21"/>
              </w:rPr>
            </w:pPr>
            <w:r w:rsidRPr="00392981">
              <w:rPr>
                <w:rFonts w:ascii="標楷體" w:eastAsia="標楷體" w:hAnsi="標楷體"/>
                <w:szCs w:val="21"/>
              </w:rPr>
              <w:t>5</w:t>
            </w:r>
            <w:r w:rsidRPr="00392981">
              <w:rPr>
                <w:rFonts w:ascii="標楷體" w:eastAsia="標楷體" w:hAnsi="標楷體" w:hint="eastAsia"/>
                <w:szCs w:val="21"/>
              </w:rPr>
              <w:t>、控制板問題，</w:t>
            </w:r>
            <w:r w:rsidRPr="00392981">
              <w:rPr>
                <w:rFonts w:ascii="標楷體" w:eastAsia="標楷體" w:hAnsi="標楷體" w:hint="eastAsia"/>
              </w:rPr>
              <w:t>請與</w:t>
            </w:r>
            <w:r>
              <w:rPr>
                <w:rFonts w:ascii="標楷體" w:eastAsia="標楷體" w:hAnsi="標楷體" w:hint="eastAsia"/>
              </w:rPr>
              <w:t>本公司聯</w:t>
            </w:r>
            <w:r>
              <w:rPr>
                <w:rFonts w:ascii="標楷體" w:eastAsia="標楷體" w:hAnsi="標楷體" w:hint="eastAsia"/>
                <w:lang w:eastAsia="zh-TW"/>
              </w:rPr>
              <w:t>繫。</w:t>
            </w:r>
          </w:p>
        </w:tc>
      </w:tr>
      <w:tr w:rsidR="00B37E99" w:rsidRPr="00392981">
        <w:trPr>
          <w:trHeight w:val="2514"/>
        </w:trPr>
        <w:tc>
          <w:tcPr>
            <w:tcW w:w="2184" w:type="dxa"/>
            <w:vAlign w:val="center"/>
          </w:tcPr>
          <w:p w:rsidR="00B37E99" w:rsidRPr="00392981" w:rsidRDefault="00B37E99">
            <w:pPr>
              <w:spacing w:line="320" w:lineRule="exact"/>
              <w:jc w:val="center"/>
              <w:rPr>
                <w:rFonts w:ascii="標楷體" w:eastAsia="標楷體" w:hAnsi="標楷體"/>
                <w:szCs w:val="21"/>
              </w:rPr>
            </w:pPr>
            <w:r w:rsidRPr="00392981">
              <w:rPr>
                <w:rFonts w:ascii="標楷體" w:eastAsia="標楷體" w:hAnsi="標楷體"/>
              </w:rPr>
              <w:t xml:space="preserve"> </w:t>
            </w:r>
            <w:r w:rsidRPr="00392981">
              <w:rPr>
                <w:rFonts w:ascii="標楷體" w:eastAsia="標楷體" w:hAnsi="標楷體" w:hint="eastAsia"/>
              </w:rPr>
              <w:t>數</w:t>
            </w:r>
            <w:r>
              <w:rPr>
                <w:rFonts w:ascii="標楷體" w:eastAsia="標楷體" w:hAnsi="標楷體" w:hint="eastAsia"/>
                <w:lang w:eastAsia="zh-TW"/>
              </w:rPr>
              <w:t>顯</w:t>
            </w:r>
            <w:r w:rsidRPr="00392981">
              <w:rPr>
                <w:rFonts w:ascii="標楷體" w:eastAsia="標楷體" w:hAnsi="標楷體" w:hint="eastAsia"/>
              </w:rPr>
              <w:t>表顯示正常，電源指示燈亮，異常指示燈不亮，有高頻放電“沙沙”聲，無焊接輸出</w:t>
            </w:r>
          </w:p>
        </w:tc>
        <w:tc>
          <w:tcPr>
            <w:tcW w:w="7696"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、焊槍電纜斷；</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、地線斷或未連接到焊接工件上；</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sidRPr="00392981">
              <w:rPr>
                <w:rFonts w:ascii="標楷體" w:eastAsia="標楷體" w:hAnsi="標楷體" w:hint="eastAsia"/>
              </w:rPr>
              <w:t>、正極輸出端子或焊槍氣電輸出端子與機內的連接處</w:t>
            </w:r>
            <w:r>
              <w:rPr>
                <w:rFonts w:ascii="標楷體" w:eastAsia="標楷體" w:hAnsi="標楷體" w:hint="eastAsia"/>
                <w:lang w:eastAsia="zh-TW"/>
              </w:rPr>
              <w:t>鬆</w:t>
            </w:r>
            <w:r w:rsidRPr="00392981">
              <w:rPr>
                <w:rFonts w:ascii="標楷體" w:eastAsia="標楷體" w:hAnsi="標楷體" w:hint="eastAsia"/>
              </w:rPr>
              <w:t>脫；</w:t>
            </w:r>
          </w:p>
          <w:p w:rsidR="00B37E99" w:rsidRPr="00392981" w:rsidRDefault="00B37E99">
            <w:pPr>
              <w:spacing w:line="360" w:lineRule="exact"/>
              <w:rPr>
                <w:rFonts w:ascii="標楷體" w:eastAsia="標楷體" w:hAnsi="標楷體"/>
              </w:rPr>
            </w:pPr>
            <w:r w:rsidRPr="00392981">
              <w:rPr>
                <w:rFonts w:ascii="標楷體" w:eastAsia="標楷體" w:hAnsi="標楷體"/>
              </w:rPr>
              <w:t>4</w:t>
            </w:r>
            <w:r w:rsidRPr="00392981">
              <w:rPr>
                <w:rFonts w:ascii="標楷體" w:eastAsia="標楷體" w:hAnsi="標楷體" w:hint="eastAsia"/>
              </w:rPr>
              <w:t>、檢查機內各種接插線是否接插良好，有無</w:t>
            </w:r>
            <w:r>
              <w:rPr>
                <w:rFonts w:ascii="標楷體" w:eastAsia="標楷體" w:hAnsi="標楷體" w:hint="eastAsia"/>
                <w:lang w:eastAsia="zh-TW"/>
              </w:rPr>
              <w:t>鬆</w:t>
            </w:r>
            <w:r w:rsidRPr="00392981">
              <w:rPr>
                <w:rFonts w:ascii="標楷體" w:eastAsia="標楷體" w:hAnsi="標楷體" w:hint="eastAsia"/>
              </w:rPr>
              <w:t>脫現象；</w:t>
            </w:r>
          </w:p>
          <w:p w:rsidR="00B37E99" w:rsidRPr="00392981" w:rsidRDefault="00B37E99">
            <w:pPr>
              <w:spacing w:line="360" w:lineRule="exact"/>
              <w:rPr>
                <w:rFonts w:ascii="標楷體" w:eastAsia="標楷體" w:hAnsi="標楷體"/>
                <w:szCs w:val="21"/>
              </w:rPr>
            </w:pPr>
            <w:r w:rsidRPr="00392981">
              <w:rPr>
                <w:rFonts w:ascii="標楷體" w:eastAsia="標楷體" w:hAnsi="標楷體"/>
              </w:rPr>
              <w:t>5</w:t>
            </w:r>
            <w:r w:rsidRPr="00392981">
              <w:rPr>
                <w:rFonts w:ascii="標楷體" w:eastAsia="標楷體" w:hAnsi="標楷體" w:hint="eastAsia"/>
              </w:rPr>
              <w:t>、控制板問題，請與</w:t>
            </w:r>
            <w:r>
              <w:rPr>
                <w:rFonts w:ascii="標楷體" w:eastAsia="標楷體" w:hAnsi="標楷體" w:hint="eastAsia"/>
              </w:rPr>
              <w:t>本公司聯</w:t>
            </w:r>
            <w:r>
              <w:rPr>
                <w:rFonts w:ascii="標楷體" w:eastAsia="標楷體" w:hAnsi="標楷體" w:hint="eastAsia"/>
                <w:lang w:eastAsia="zh-TW"/>
              </w:rPr>
              <w:t>繫</w:t>
            </w:r>
            <w:r w:rsidRPr="00392981">
              <w:rPr>
                <w:rFonts w:ascii="標楷體" w:eastAsia="標楷體" w:hAnsi="標楷體" w:hint="eastAsia"/>
              </w:rPr>
              <w:t>。</w:t>
            </w:r>
          </w:p>
        </w:tc>
      </w:tr>
      <w:tr w:rsidR="00B37E99" w:rsidRPr="00392981">
        <w:trPr>
          <w:trHeight w:val="2613"/>
        </w:trPr>
        <w:tc>
          <w:tcPr>
            <w:tcW w:w="2184" w:type="dxa"/>
            <w:vAlign w:val="center"/>
          </w:tcPr>
          <w:p w:rsidR="00B37E99" w:rsidRPr="00392981" w:rsidRDefault="00B37E99">
            <w:pPr>
              <w:spacing w:line="320" w:lineRule="exact"/>
              <w:jc w:val="center"/>
              <w:rPr>
                <w:rFonts w:ascii="標楷體" w:eastAsia="標楷體" w:hAnsi="標楷體"/>
                <w:szCs w:val="21"/>
              </w:rPr>
            </w:pPr>
            <w:r w:rsidRPr="00392981">
              <w:rPr>
                <w:rFonts w:ascii="標楷體" w:eastAsia="標楷體" w:hAnsi="標楷體"/>
              </w:rPr>
              <w:t xml:space="preserve"> </w:t>
            </w:r>
            <w:r>
              <w:rPr>
                <w:rFonts w:ascii="標楷體" w:eastAsia="標楷體" w:hAnsi="標楷體" w:hint="eastAsia"/>
              </w:rPr>
              <w:t>數</w:t>
            </w:r>
            <w:r>
              <w:rPr>
                <w:rFonts w:ascii="標楷體" w:eastAsia="標楷體" w:hAnsi="標楷體" w:hint="eastAsia"/>
                <w:lang w:eastAsia="zh-TW"/>
              </w:rPr>
              <w:t>顯</w:t>
            </w:r>
            <w:r>
              <w:rPr>
                <w:rFonts w:ascii="標楷體" w:eastAsia="標楷體" w:hAnsi="標楷體" w:hint="eastAsia"/>
              </w:rPr>
              <w:t>表顯示正常，電源指示燈亮，風</w:t>
            </w:r>
            <w:r>
              <w:rPr>
                <w:rFonts w:ascii="標楷體" w:eastAsia="標楷體" w:hAnsi="標楷體" w:hint="eastAsia"/>
                <w:lang w:eastAsia="zh-TW"/>
              </w:rPr>
              <w:t>扇</w:t>
            </w:r>
            <w:r w:rsidRPr="00392981">
              <w:rPr>
                <w:rFonts w:ascii="標楷體" w:eastAsia="標楷體" w:hAnsi="標楷體" w:hint="eastAsia"/>
              </w:rPr>
              <w:t>轉，異常指示燈不亮，有焊接輸出，無氣體排出。</w:t>
            </w:r>
          </w:p>
        </w:tc>
        <w:tc>
          <w:tcPr>
            <w:tcW w:w="7696"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、確認輸入氣管是否有氣體排出；</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、按下開關，電磁閥如果不跳動，且其電源線端子接觸良好，可能電磁閥已壞；</w:t>
            </w:r>
          </w:p>
          <w:p w:rsidR="00B37E99" w:rsidRPr="00392981" w:rsidRDefault="00B37E99">
            <w:pPr>
              <w:spacing w:line="360" w:lineRule="exact"/>
              <w:rPr>
                <w:rFonts w:ascii="標楷體" w:eastAsia="標楷體" w:hAnsi="標楷體"/>
              </w:rPr>
            </w:pPr>
            <w:r w:rsidRPr="00392981">
              <w:rPr>
                <w:rFonts w:ascii="標楷體" w:eastAsia="標楷體" w:hAnsi="標楷體"/>
              </w:rPr>
              <w:t>3</w:t>
            </w:r>
            <w:r w:rsidRPr="00392981">
              <w:rPr>
                <w:rFonts w:ascii="標楷體" w:eastAsia="標楷體" w:hAnsi="標楷體" w:hint="eastAsia"/>
              </w:rPr>
              <w:t>、電磁閥不跳，更換電磁閥無效，可能是控制電路問題，請與</w:t>
            </w:r>
            <w:r>
              <w:rPr>
                <w:rFonts w:ascii="標楷體" w:eastAsia="標楷體" w:hAnsi="標楷體" w:hint="eastAsia"/>
              </w:rPr>
              <w:t>本公司聯</w:t>
            </w:r>
            <w:r>
              <w:rPr>
                <w:rFonts w:ascii="標楷體" w:eastAsia="標楷體" w:hAnsi="標楷體" w:hint="eastAsia"/>
                <w:lang w:eastAsia="zh-TW"/>
              </w:rPr>
              <w:t>繫</w:t>
            </w:r>
            <w:r w:rsidRPr="00392981">
              <w:rPr>
                <w:rFonts w:ascii="標楷體" w:eastAsia="標楷體" w:hAnsi="標楷體" w:hint="eastAsia"/>
              </w:rPr>
              <w:t>；</w:t>
            </w:r>
          </w:p>
          <w:p w:rsidR="00B37E99" w:rsidRPr="00392981" w:rsidRDefault="00B37E99">
            <w:pPr>
              <w:spacing w:line="360" w:lineRule="exact"/>
              <w:rPr>
                <w:rFonts w:ascii="標楷體" w:eastAsia="標楷體" w:hAnsi="標楷體"/>
                <w:szCs w:val="21"/>
              </w:rPr>
            </w:pPr>
            <w:r w:rsidRPr="00392981">
              <w:rPr>
                <w:rFonts w:ascii="標楷體" w:eastAsia="標楷體" w:hAnsi="標楷體"/>
              </w:rPr>
              <w:t>4</w:t>
            </w:r>
            <w:r w:rsidRPr="00392981">
              <w:rPr>
                <w:rFonts w:ascii="標楷體" w:eastAsia="標楷體" w:hAnsi="標楷體" w:hint="eastAsia"/>
              </w:rPr>
              <w:t>、檢查氣電插座孔是否堵塞。</w:t>
            </w:r>
          </w:p>
        </w:tc>
      </w:tr>
      <w:tr w:rsidR="00B37E99" w:rsidRPr="00392981">
        <w:trPr>
          <w:trHeight w:val="1707"/>
        </w:trPr>
        <w:tc>
          <w:tcPr>
            <w:tcW w:w="2184" w:type="dxa"/>
            <w:vAlign w:val="center"/>
          </w:tcPr>
          <w:p w:rsidR="00B37E99" w:rsidRPr="00392981" w:rsidRDefault="00B37E99">
            <w:pPr>
              <w:spacing w:line="320" w:lineRule="exact"/>
              <w:jc w:val="center"/>
              <w:rPr>
                <w:rFonts w:ascii="標楷體" w:eastAsia="標楷體" w:hAnsi="標楷體"/>
              </w:rPr>
            </w:pPr>
            <w:r w:rsidRPr="00392981">
              <w:rPr>
                <w:rFonts w:ascii="標楷體" w:eastAsia="標楷體" w:hAnsi="標楷體"/>
              </w:rPr>
              <w:t xml:space="preserve"> </w:t>
            </w:r>
            <w:r>
              <w:rPr>
                <w:rFonts w:ascii="標楷體" w:eastAsia="標楷體" w:hAnsi="標楷體" w:hint="eastAsia"/>
              </w:rPr>
              <w:t>數</w:t>
            </w:r>
            <w:r>
              <w:rPr>
                <w:rFonts w:ascii="標楷體" w:eastAsia="標楷體" w:hAnsi="標楷體" w:hint="eastAsia"/>
                <w:lang w:eastAsia="zh-TW"/>
              </w:rPr>
              <w:t>顯</w:t>
            </w:r>
            <w:r>
              <w:rPr>
                <w:rFonts w:ascii="標楷體" w:eastAsia="標楷體" w:hAnsi="標楷體" w:hint="eastAsia"/>
              </w:rPr>
              <w:t>表顯示正常，電源指示燈亮，風</w:t>
            </w:r>
            <w:r>
              <w:rPr>
                <w:rFonts w:ascii="標楷體" w:eastAsia="標楷體" w:hAnsi="標楷體" w:hint="eastAsia"/>
                <w:lang w:eastAsia="zh-TW"/>
              </w:rPr>
              <w:t>扇</w:t>
            </w:r>
            <w:r w:rsidRPr="00392981">
              <w:rPr>
                <w:rFonts w:ascii="標楷體" w:eastAsia="標楷體" w:hAnsi="標楷體" w:hint="eastAsia"/>
              </w:rPr>
              <w:t>轉，異常指示</w:t>
            </w:r>
          </w:p>
          <w:p w:rsidR="00B37E99" w:rsidRPr="00392981" w:rsidRDefault="00B37E99">
            <w:pPr>
              <w:spacing w:line="320" w:lineRule="exact"/>
              <w:jc w:val="center"/>
              <w:rPr>
                <w:rFonts w:ascii="標楷體" w:eastAsia="標楷體" w:hAnsi="標楷體"/>
                <w:szCs w:val="21"/>
              </w:rPr>
            </w:pPr>
            <w:r w:rsidRPr="00392981">
              <w:rPr>
                <w:rFonts w:ascii="標楷體" w:eastAsia="標楷體" w:hAnsi="標楷體" w:hint="eastAsia"/>
              </w:rPr>
              <w:t>燈亮，無輸出</w:t>
            </w:r>
          </w:p>
        </w:tc>
        <w:tc>
          <w:tcPr>
            <w:tcW w:w="7696" w:type="dxa"/>
            <w:vAlign w:val="center"/>
          </w:tcPr>
          <w:p w:rsidR="00B37E99" w:rsidRPr="00392981" w:rsidRDefault="00B37E99">
            <w:pPr>
              <w:spacing w:line="360" w:lineRule="exact"/>
              <w:rPr>
                <w:rFonts w:ascii="標楷體" w:eastAsia="標楷體" w:hAnsi="標楷體"/>
              </w:rPr>
            </w:pPr>
            <w:r w:rsidRPr="00392981">
              <w:rPr>
                <w:rFonts w:ascii="標楷體" w:eastAsia="標楷體" w:hAnsi="標楷體"/>
              </w:rPr>
              <w:t>1</w:t>
            </w:r>
            <w:r w:rsidRPr="00392981">
              <w:rPr>
                <w:rFonts w:ascii="標楷體" w:eastAsia="標楷體" w:hAnsi="標楷體" w:hint="eastAsia"/>
              </w:rPr>
              <w:t>、可能是過流保護，關掉機器待異常指示燈熄滅，再重新開機；</w:t>
            </w:r>
          </w:p>
          <w:p w:rsidR="00B37E99" w:rsidRPr="00392981" w:rsidRDefault="00B37E99">
            <w:pPr>
              <w:spacing w:line="360" w:lineRule="exact"/>
              <w:rPr>
                <w:rFonts w:ascii="標楷體" w:eastAsia="標楷體" w:hAnsi="標楷體"/>
              </w:rPr>
            </w:pPr>
            <w:r w:rsidRPr="00392981">
              <w:rPr>
                <w:rFonts w:ascii="標楷體" w:eastAsia="標楷體" w:hAnsi="標楷體"/>
              </w:rPr>
              <w:t>2</w:t>
            </w:r>
            <w:r w:rsidRPr="00392981">
              <w:rPr>
                <w:rFonts w:ascii="標楷體" w:eastAsia="標楷體" w:hAnsi="標楷體" w:hint="eastAsia"/>
              </w:rPr>
              <w:t>、可能是過熱保護，等待</w:t>
            </w:r>
            <w:r w:rsidRPr="00392981">
              <w:rPr>
                <w:rFonts w:ascii="標楷體" w:eastAsia="標楷體" w:hAnsi="標楷體"/>
              </w:rPr>
              <w:t>5-10</w:t>
            </w:r>
            <w:r w:rsidRPr="00392981">
              <w:rPr>
                <w:rFonts w:ascii="標楷體" w:eastAsia="標楷體" w:hAnsi="標楷體" w:hint="eastAsia"/>
              </w:rPr>
              <w:t>分鐘，機器可自動恢復；</w:t>
            </w:r>
          </w:p>
          <w:p w:rsidR="00B37E99" w:rsidRPr="00392981" w:rsidRDefault="00B37E99">
            <w:pPr>
              <w:spacing w:line="360" w:lineRule="exact"/>
              <w:rPr>
                <w:rFonts w:ascii="標楷體" w:eastAsia="標楷體" w:hAnsi="標楷體"/>
                <w:szCs w:val="21"/>
              </w:rPr>
            </w:pPr>
            <w:r w:rsidRPr="00392981">
              <w:rPr>
                <w:rFonts w:ascii="標楷體" w:eastAsia="標楷體" w:hAnsi="標楷體"/>
              </w:rPr>
              <w:t>3</w:t>
            </w:r>
            <w:r w:rsidRPr="00392981">
              <w:rPr>
                <w:rFonts w:ascii="標楷體" w:eastAsia="標楷體" w:hAnsi="標楷體" w:hint="eastAsia"/>
              </w:rPr>
              <w:t>、可能是控制板問題，</w:t>
            </w:r>
            <w:r>
              <w:rPr>
                <w:rFonts w:ascii="標楷體" w:eastAsia="標楷體" w:hAnsi="標楷體" w:hint="eastAsia"/>
              </w:rPr>
              <w:t>請與本公司聯</w:t>
            </w:r>
            <w:r>
              <w:rPr>
                <w:rFonts w:ascii="標楷體" w:eastAsia="標楷體" w:hAnsi="標楷體" w:hint="eastAsia"/>
                <w:lang w:eastAsia="zh-TW"/>
              </w:rPr>
              <w:t>繫</w:t>
            </w:r>
            <w:r w:rsidRPr="00392981">
              <w:rPr>
                <w:rFonts w:ascii="標楷體" w:eastAsia="標楷體" w:hAnsi="標楷體" w:hint="eastAsia"/>
              </w:rPr>
              <w:t>。</w:t>
            </w:r>
          </w:p>
        </w:tc>
      </w:tr>
    </w:tbl>
    <w:p w:rsidR="00B37E99" w:rsidRPr="00550576" w:rsidRDefault="00B37E99" w:rsidP="00550576">
      <w:pPr>
        <w:spacing w:line="300" w:lineRule="exact"/>
        <w:rPr>
          <w:rFonts w:ascii="標楷體" w:eastAsia="標楷體" w:hAnsi="標楷體"/>
          <w:sz w:val="28"/>
          <w:lang w:eastAsia="zh-TW"/>
        </w:rPr>
        <w:sectPr w:rsidR="00B37E99" w:rsidRPr="00550576">
          <w:headerReference w:type="default" r:id="rId31"/>
          <w:footerReference w:type="default" r:id="rId32"/>
          <w:headerReference w:type="first" r:id="rId33"/>
          <w:footerReference w:type="first" r:id="rId34"/>
          <w:pgSz w:w="11906" w:h="16838"/>
          <w:pgMar w:top="1134" w:right="1134" w:bottom="1134" w:left="1134" w:header="737" w:footer="737" w:gutter="0"/>
          <w:pgNumType w:start="1"/>
          <w:cols w:space="720"/>
          <w:titlePg/>
          <w:docGrid w:type="lines" w:linePitch="312"/>
        </w:sectPr>
      </w:pPr>
    </w:p>
    <w:p w:rsidR="00B37E99" w:rsidRPr="00DD64E3" w:rsidRDefault="00B37E99" w:rsidP="00DD64E3">
      <w:pPr>
        <w:rPr>
          <w:rFonts w:eastAsia="新細明體"/>
          <w:lang w:eastAsia="zh-TW"/>
        </w:rPr>
      </w:pPr>
    </w:p>
    <w:sectPr w:rsidR="00B37E99" w:rsidRPr="00DD64E3" w:rsidSect="00BB0A21">
      <w:headerReference w:type="default" r:id="rId35"/>
      <w:headerReference w:type="first" r:id="rId36"/>
      <w:pgSz w:w="11906" w:h="16838"/>
      <w:pgMar w:top="1134" w:right="1134" w:bottom="1134" w:left="1134" w:header="737" w:footer="737"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E99" w:rsidRDefault="00B37E99" w:rsidP="00BB0A21">
      <w:r>
        <w:separator/>
      </w:r>
    </w:p>
  </w:endnote>
  <w:endnote w:type="continuationSeparator" w:id="1">
    <w:p w:rsidR="00B37E99" w:rsidRDefault="00B37E99" w:rsidP="00BB0A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ang">
    <w:altName w:val="Microsoft YaHei"/>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Simum">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仿宋">
    <w:altName w:val="Microsoft YaHei"/>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Footer"/>
      <w:ind w:right="360"/>
      <w:jc w:val="center"/>
      <w:rPr>
        <w:szCs w:val="18"/>
      </w:rPr>
    </w:pPr>
    <w:r>
      <w:rPr>
        <w:noProof/>
        <w:lang w:eastAsia="zh-TW"/>
      </w:rPr>
      <w:pict>
        <v:shapetype id="_x0000_t202" coordsize="21600,21600" o:spt="202" path="m,l,21600r21600,l21600,xe">
          <v:stroke joinstyle="miter"/>
          <v:path gradientshapeok="t" o:connecttype="rect"/>
        </v:shapetype>
        <v:shape id="文本框 42" o:spid="_x0000_s2049" type="#_x0000_t202" style="position:absolute;left:0;text-align:left;margin-left:286.65pt;margin-top:-6pt;width:9.05pt;height:20.7pt;z-index:251648512;mso-wrap-style:none;mso-position-horizontal-relative:margin" o:gfxdata="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5cH1M2AAAAAoBAAAPAAAAAAAAAAEAIAAAACIAAABkcnMvZG93bnJldi54bWxQ&#10;SwECFAAUAAAACACHTuJAbTNPf74BAABVAwAADgAAAAAAAAABACAAAAAnAQAAZHJzL2Uyb0RvYy54&#10;bWxQSwUGAAAAAAYABgBZAQAAVwUAAAAA&#10;" filled="f" stroked="f">
          <v:textbox style="mso-next-textbox:#文本框 42;mso-fit-shape-to-text:t" inset="0,0,0,0">
            <w:txbxContent>
              <w:p w:rsidR="00B37E99" w:rsidRDefault="00B37E99">
                <w:pPr>
                  <w:snapToGrid w:val="0"/>
                  <w:rPr>
                    <w:sz w:val="18"/>
                  </w:rPr>
                </w:pPr>
              </w:p>
              <w:p w:rsidR="00B37E99" w:rsidRDefault="00B37E99">
                <w:pPr>
                  <w:snapToGrid w:val="0"/>
                  <w:rPr>
                    <w:sz w:val="18"/>
                  </w:rPr>
                </w:pPr>
              </w:p>
            </w:txbxContent>
          </v:textbox>
          <w10:wrap anchorx="margin"/>
        </v:shape>
      </w:pict>
    </w:r>
    <w:r>
      <w:rPr>
        <w:noProof/>
        <w:lang w:eastAsia="zh-TW"/>
      </w:rPr>
      <w:pict>
        <v:shape id="文本框 50" o:spid="_x0000_s2050" type="#_x0000_t202" style="position:absolute;left:0;text-align:left;margin-left:169.45pt;margin-top:-11.95pt;width:13.95pt;height:10.35pt;z-index:251649536;mso-position-horizontal-relative:margin" o:gfxdata="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45re2QAAAAoB&#10;AAAPAAAAAAAAAAEAIAAAACIAAABkcnMvZG93bnJldi54bWxQSwECFAAUAAAACACHTuJAseTHGagB&#10;AAAvAwAADgAAAAAAAAABACAAAAAoAQAAZHJzL2Uyb0RvYy54bWxQSwUGAAAAAAYABgBZAQAAQgUA&#10;AAAA&#10;" filled="f" stroked="f">
          <v:textbox style="mso-next-textbox:#文本框 50" inset="0,0,0,0">
            <w:txbxContent>
              <w:p w:rsidR="00B37E99" w:rsidRDefault="00B37E99">
                <w:pPr>
                  <w:snapToGrid w:val="0"/>
                  <w:rPr>
                    <w:sz w:val="18"/>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Footer"/>
    </w:pPr>
    <w:r>
      <w:rPr>
        <w:noProof/>
        <w:lang w:eastAsia="zh-TW"/>
      </w:rPr>
      <w:pict>
        <v:shapetype id="_x0000_t202" coordsize="21600,21600" o:spt="202" path="m,l,21600r21600,l21600,xe">
          <v:stroke joinstyle="miter"/>
          <v:path gradientshapeok="t" o:connecttype="rect"/>
        </v:shapetype>
        <v:shape id="文本框 43" o:spid="_x0000_s2051" type="#_x0000_t202" style="position:absolute;margin-left:0;margin-top:28.1pt;width:47.9pt;height:28.5pt;z-index:251650560;mso-position-horizontal:center;mso-position-horizontal-relative:margin" o:gfxdata="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5DGS1QAAAAYBAAAP&#10;AAAAAAAAAAEAIAAAACIAAABkcnMvZG93bnJldi54bWxQSwECFAAUAAAACACHTuJAFs4Dz6kBAAAv&#10;AwAADgAAAAAAAAABACAAAAAkAQAAZHJzL2Uyb0RvYy54bWxQSwUGAAAAAAYABgBZAQAAPwUAAAAA&#10;" filled="f" stroked="f">
          <v:textbox style="mso-next-textbox:#文本框 43" inset="0,0,0,0">
            <w:txbxContent>
              <w:p w:rsidR="00B37E99" w:rsidRDefault="00B37E99">
                <w:pPr>
                  <w:snapToGrid w:val="0"/>
                  <w:rPr>
                    <w:sz w:val="18"/>
                  </w:rPr>
                </w:pP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rsidP="00E50F63">
    <w:pPr>
      <w:pStyle w:val="Footer"/>
      <w:ind w:firstLineChars="100" w:firstLine="31680"/>
    </w:pPr>
    <w:r>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285.95pt;margin-top:5.65pt;width:9.05pt;height:20.7pt;z-index:251652608;mso-wrap-style:none;mso-position-horizontal-relative:margin" o:gfxdata="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bXtTVAAAACQEAAA8AAAAAAAAAAQAgAAAAIgAAAGRycy9kb3ducmV2LnhtbFBLAQIU&#10;ABQAAAAIAIdO4kB2bhdWvQEAAFUDAAAOAAAAAAAAAAEAIAAAACQBAABkcnMvZTJvRG9jLnhtbFBL&#10;BQYAAAAABgAGAFkBAABTBQAAAAA=&#10;" filled="f" stroked="f">
          <v:textbox style="mso-fit-shape-to-text:t" inset="0,0,0,0">
            <w:txbxContent>
              <w:p w:rsidR="00B37E99" w:rsidRDefault="00B37E99">
                <w:pPr>
                  <w:snapToGrid w:val="0"/>
                  <w:rPr>
                    <w:sz w:val="18"/>
                  </w:rPr>
                </w:pPr>
              </w:p>
              <w:p w:rsidR="00B37E99" w:rsidRDefault="00B37E99">
                <w:pPr>
                  <w:snapToGrid w:val="0"/>
                  <w:rPr>
                    <w:sz w:val="18"/>
                  </w:rPr>
                </w:pPr>
              </w:p>
            </w:txbxContent>
          </v:textbox>
          <w10:wrap anchorx="margin"/>
        </v:shape>
      </w:pict>
    </w:r>
    <w:r>
      <w:rPr>
        <w:noProof/>
        <w:lang w:eastAsia="zh-TW"/>
      </w:rPr>
      <w:pict>
        <v:shape id="_x0000_s2054" type="#_x0000_t202" style="position:absolute;left:0;text-align:left;margin-left:238.4pt;margin-top:0;width:2in;height:2in;z-index:251656704;mso-wrap-style:none;mso-position-horizontal-relative:margin" o:gfxdata="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zB1QAAAAgBAAAPAAAAAAAA&#10;AAEAIAAAACIAAABkcnMvZG93bnJldi54bWxQSwECFAAUAAAACACHTuJAdnUajxUCAAAXBAAADgAA&#10;AAAAAAABACAAAAAkAQAAZHJzL2Uyb0RvYy54bWxQSwUGAAAAAAYABgBZAQAAqwUAAAAA&#10;" filled="f" stroked="f" strokeweight=".5pt">
          <v:textbox style="mso-fit-shape-to-text:t" inset="0,0,0,0">
            <w:txbxContent>
              <w:p w:rsidR="00B37E99" w:rsidRDefault="00B37E99">
                <w:pPr>
                  <w:snapToGrid w:val="0"/>
                  <w:rPr>
                    <w:sz w:val="18"/>
                  </w:rPr>
                </w:pPr>
                <w:r>
                  <w:t>1</w:t>
                </w:r>
              </w:p>
            </w:txbxContent>
          </v:textbox>
          <w10:wrap anchorx="margin"/>
        </v:shape>
      </w:pict>
    </w:r>
    <w:r>
      <w:rPr>
        <w:rFonts w:hint="eastAsia"/>
      </w:rPr>
      <w:t>·用户手册·</w:t>
    </w:r>
    <w:r>
      <w:t xml:space="preserve">                                           PNR-YF</w:t>
    </w:r>
    <w:smartTag w:uri="urn:schemas-microsoft-com:office:smarttags" w:element="chmetcnv">
      <w:smartTagPr>
        <w:attr w:name="UnitName" w:val="a"/>
        <w:attr w:name="SourceValue" w:val="217"/>
        <w:attr w:name="HasSpace" w:val="False"/>
        <w:attr w:name="Negative" w:val="True"/>
        <w:attr w:name="NumberType" w:val="1"/>
        <w:attr w:name="TCSC" w:val="0"/>
      </w:smartTagPr>
      <w:r>
        <w:t>-217A</w:t>
      </w:r>
    </w:smartTag>
    <w:r>
      <w:t>-A2</w:t>
    </w:r>
  </w:p>
  <w:p w:rsidR="00B37E99" w:rsidRDefault="00B37E99">
    <w:pPr>
      <w:pStyle w:val="Footer"/>
      <w:ind w:right="360"/>
      <w:jc w:val="center"/>
      <w:rPr>
        <w:szCs w:val="18"/>
      </w:rPr>
    </w:pPr>
    <w:r>
      <w:rPr>
        <w:noProof/>
        <w:lang w:eastAsia="zh-TW"/>
      </w:rPr>
      <w:pict>
        <v:shape id="_x0000_s2055" type="#_x0000_t202" style="position:absolute;left:0;text-align:left;margin-left:0;margin-top:0;width:2in;height:2in;z-index:2516546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filled="f" stroked="f" strokeweight=".5pt">
          <v:textbox style="mso-fit-shape-to-text:t" inset="0,0,0,0">
            <w:txbxContent>
              <w:p w:rsidR="00B37E99" w:rsidRDefault="00B37E99">
                <w:pPr>
                  <w:snapToGrid w:val="0"/>
                  <w:rPr>
                    <w:sz w:val="18"/>
                  </w:rPr>
                </w:pPr>
              </w:p>
            </w:txbxContent>
          </v:textbox>
          <w10:wrap anchorx="margin"/>
        </v:shape>
      </w:pict>
    </w:r>
    <w:r>
      <w:rPr>
        <w:noProof/>
        <w:lang w:eastAsia="zh-TW"/>
      </w:rPr>
      <w:pict>
        <v:shape id="_x0000_s2056" type="#_x0000_t202" style="position:absolute;left:0;text-align:left;margin-left:169.45pt;margin-top:-11.95pt;width:13.95pt;height:10.35pt;z-index:251653632;mso-position-horizontal-relative:margin" o:gfxdata="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45re2QAAAAoB&#10;AAAPAAAAAAAAAAEAIAAAACIAAABkcnMvZG93bnJldi54bWxQSwECFAAUAAAACACHTuJAi4fLn6gB&#10;AAAvAwAADgAAAAAAAAABACAAAAAoAQAAZHJzL2Uyb0RvYy54bWxQSwUGAAAAAAYABgBZAQAAQgUA&#10;AAAA&#10;" filled="f" stroked="f">
          <v:textbox inset="0,0,0,0">
            <w:txbxContent>
              <w:p w:rsidR="00B37E99" w:rsidRDefault="00B37E99">
                <w:pPr>
                  <w:snapToGrid w:val="0"/>
                  <w:rPr>
                    <w:sz w:val="18"/>
                  </w:rPr>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Pr="00185974" w:rsidRDefault="00B37E99">
    <w:pPr>
      <w:pStyle w:val="Footer"/>
    </w:pPr>
    <w:r>
      <w:rPr>
        <w:rFonts w:ascii="新細明體" w:eastAsia="新細明體" w:hAnsi="新細明體" w:hint="eastAsia"/>
        <w:lang w:eastAsia="zh-TW"/>
      </w:rPr>
      <w:t>清水電機工業有限公司</w:t>
    </w:r>
    <w:r>
      <w:rPr>
        <w:rFonts w:ascii="新細明體" w:eastAsia="新細明體" w:hAnsi="新細明體"/>
        <w:lang w:eastAsia="zh-TW"/>
      </w:rPr>
      <w:t xml:space="preserve"> TEL</w:t>
    </w:r>
    <w:r>
      <w:rPr>
        <w:rFonts w:ascii="新細明體" w:eastAsia="新細明體" w:hAnsi="新細明體" w:hint="eastAsia"/>
        <w:lang w:eastAsia="zh-TW"/>
      </w:rPr>
      <w:t>：</w:t>
    </w:r>
    <w:r>
      <w:rPr>
        <w:rFonts w:ascii="新細明體" w:eastAsia="新細明體" w:hAnsi="新細明體"/>
        <w:lang w:eastAsia="zh-TW"/>
      </w:rPr>
      <w:t>04-26261911  FAX</w:t>
    </w:r>
    <w:r>
      <w:rPr>
        <w:rFonts w:ascii="新細明體" w:eastAsia="新細明體" w:hAnsi="新細明體" w:hint="eastAsia"/>
        <w:lang w:eastAsia="zh-TW"/>
      </w:rPr>
      <w:t>：</w:t>
    </w:r>
    <w:r>
      <w:rPr>
        <w:rFonts w:ascii="新細明體" w:eastAsia="新細明體" w:hAnsi="新細明體"/>
        <w:lang w:eastAsia="zh-TW"/>
      </w:rPr>
      <w:t>04-26264891  E-mail</w:t>
    </w:r>
    <w:r>
      <w:rPr>
        <w:rFonts w:ascii="新細明體" w:eastAsia="新細明體" w:hAnsi="新細明體" w:hint="eastAsia"/>
        <w:lang w:eastAsia="zh-TW"/>
      </w:rPr>
      <w:t>：</w:t>
    </w:r>
    <w:hyperlink r:id="rId1" w:history="1">
      <w:r w:rsidRPr="007932B6">
        <w:rPr>
          <w:rStyle w:val="Hyperlink"/>
          <w:rFonts w:ascii="新細明體" w:eastAsia="新細明體" w:hAnsi="新細明體" w:cs="Simum"/>
          <w:lang w:eastAsia="zh-TW"/>
        </w:rPr>
        <w:t>sale@chinshui.com.tw</w:t>
      </w:r>
    </w:hyperlink>
    <w:r>
      <w:rPr>
        <w:rFonts w:ascii="新細明體" w:eastAsia="新細明體" w:hAnsi="新細明體"/>
        <w:lang w:eastAsia="zh-TW"/>
      </w:rPr>
      <w:t xml:space="preserve">  </w:t>
    </w:r>
    <w:r>
      <w:rPr>
        <w:rFonts w:ascii="新細明體" w:eastAsia="新細明體" w:hAnsi="新細明體" w:hint="eastAsia"/>
        <w:lang w:eastAsia="zh-TW"/>
      </w:rPr>
      <w:t>網址：</w:t>
    </w:r>
    <w:r>
      <w:rPr>
        <w:rFonts w:ascii="新細明體" w:eastAsia="新細明體" w:hAnsi="新細明體"/>
        <w:lang w:eastAsia="zh-TW"/>
      </w:rPr>
      <w:t>http://www.chinshui.com.tw</w:t>
    </w:r>
    <w:r>
      <w:rPr>
        <w:noProof/>
        <w:lang w:eastAsia="zh-TW"/>
      </w:rPr>
      <w:pict>
        <v:shapetype id="_x0000_t202" coordsize="21600,21600" o:spt="202" path="m,l,21600r21600,l21600,xe">
          <v:stroke joinstyle="miter"/>
          <v:path gradientshapeok="t" o:connecttype="rect"/>
        </v:shapetype>
        <v:shape id="_x0000_s2057" type="#_x0000_t202" style="position:absolute;margin-left:0;margin-top:0;width:2in;height:2in;z-index:251655680;mso-wrap-style:none;mso-position-horizontal:center;mso-position-horizontal-relative:margin;mso-position-vertical-relative:text"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filled="f" stroked="f" strokeweight=".5pt">
          <v:textbox style="mso-fit-shape-to-text:t" inset="0,0,0,0">
            <w:txbxContent>
              <w:p w:rsidR="00B37E99" w:rsidRDefault="00B37E99">
                <w:pPr>
                  <w:snapToGrid w:val="0"/>
                  <w:rPr>
                    <w:sz w:val="18"/>
                  </w:rPr>
                </w:pPr>
              </w:p>
            </w:txbxContent>
          </v:textbox>
          <w10:wrap anchorx="margin"/>
        </v:shape>
      </w:pict>
    </w:r>
    <w:r>
      <w:rPr>
        <w:noProof/>
        <w:lang w:eastAsia="zh-TW"/>
      </w:rPr>
      <w:pict>
        <v:shape id="文本框 41" o:spid="_x0000_s2058" type="#_x0000_t202" style="position:absolute;margin-left:0;margin-top:-7.25pt;width:9.05pt;height:19.3pt;z-index:251651584;mso-position-horizontal:center;mso-position-horizontal-relative:margin;mso-position-vertical-relative:text" o:gfxdata="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5eyftYAAAAGAQAA&#10;DwAAAAAAAAABACAAAAAiAAAAZHJzL2Rvd25yZXYueG1sUEsBAhQAFAAAAAgAh07iQFIQleKpAQAA&#10;LwMAAA4AAAAAAAAAAQAgAAAAJQEAAGRycy9lMm9Eb2MueG1sUEsFBgAAAAAGAAYAWQEAAEAFAAAA&#10;AA==&#10;" filled="f" stroked="f">
          <v:textbox inset="0,0,0,0">
            <w:txbxContent>
              <w:p w:rsidR="00B37E99" w:rsidRDefault="00B37E99"/>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rsidP="00185974">
    <w:pPr>
      <w:pStyle w:val="Footer"/>
    </w:pPr>
    <w:r>
      <w:rPr>
        <w:rFonts w:ascii="新細明體" w:eastAsia="新細明體" w:hAnsi="新細明體" w:hint="eastAsia"/>
        <w:lang w:eastAsia="zh-TW"/>
      </w:rPr>
      <w:t>清水電機工業有限公司</w:t>
    </w:r>
    <w:r>
      <w:rPr>
        <w:rFonts w:ascii="新細明體" w:eastAsia="新細明體" w:hAnsi="新細明體"/>
        <w:lang w:eastAsia="zh-TW"/>
      </w:rPr>
      <w:t xml:space="preserve"> TEL</w:t>
    </w:r>
    <w:r>
      <w:rPr>
        <w:rFonts w:ascii="新細明體" w:eastAsia="新細明體" w:hAnsi="新細明體" w:hint="eastAsia"/>
        <w:lang w:eastAsia="zh-TW"/>
      </w:rPr>
      <w:t>：</w:t>
    </w:r>
    <w:r>
      <w:rPr>
        <w:rFonts w:ascii="新細明體" w:eastAsia="新細明體" w:hAnsi="新細明體"/>
        <w:lang w:eastAsia="zh-TW"/>
      </w:rPr>
      <w:t>04-26261911  FAX</w:t>
    </w:r>
    <w:r>
      <w:rPr>
        <w:rFonts w:ascii="新細明體" w:eastAsia="新細明體" w:hAnsi="新細明體" w:hint="eastAsia"/>
        <w:lang w:eastAsia="zh-TW"/>
      </w:rPr>
      <w:t>：</w:t>
    </w:r>
    <w:r>
      <w:rPr>
        <w:rFonts w:ascii="新細明體" w:eastAsia="新細明體" w:hAnsi="新細明體"/>
        <w:lang w:eastAsia="zh-TW"/>
      </w:rPr>
      <w:t>04-26264891  E-mail</w:t>
    </w:r>
    <w:r>
      <w:rPr>
        <w:rFonts w:ascii="新細明體" w:eastAsia="新細明體" w:hAnsi="新細明體" w:hint="eastAsia"/>
        <w:lang w:eastAsia="zh-TW"/>
      </w:rPr>
      <w:t>：</w:t>
    </w:r>
    <w:hyperlink r:id="rId1" w:history="1">
      <w:r w:rsidRPr="007932B6">
        <w:rPr>
          <w:rStyle w:val="Hyperlink"/>
          <w:rFonts w:ascii="新細明體" w:eastAsia="新細明體" w:hAnsi="新細明體" w:cs="Simum"/>
          <w:lang w:eastAsia="zh-TW"/>
        </w:rPr>
        <w:t>sale@chinshui.com.tw</w:t>
      </w:r>
    </w:hyperlink>
    <w:r>
      <w:rPr>
        <w:rFonts w:ascii="新細明體" w:eastAsia="新細明體" w:hAnsi="新細明體"/>
        <w:lang w:eastAsia="zh-TW"/>
      </w:rPr>
      <w:t xml:space="preserve">  </w:t>
    </w:r>
    <w:r>
      <w:rPr>
        <w:rFonts w:ascii="新細明體" w:eastAsia="新細明體" w:hAnsi="新細明體" w:hint="eastAsia"/>
        <w:lang w:eastAsia="zh-TW"/>
      </w:rPr>
      <w:t>網址：</w:t>
    </w:r>
    <w:r>
      <w:rPr>
        <w:rFonts w:ascii="新細明體" w:eastAsia="新細明體" w:hAnsi="新細明體"/>
        <w:lang w:eastAsia="zh-TW"/>
      </w:rPr>
      <w:t>http://www.chinshui.com.tw</w:t>
    </w:r>
  </w:p>
  <w:p w:rsidR="00B37E99" w:rsidRDefault="00B37E99">
    <w:pPr>
      <w:pStyle w:val="Footer"/>
      <w:ind w:right="360"/>
      <w:jc w:val="center"/>
      <w:rPr>
        <w:szCs w:val="18"/>
      </w:rPr>
    </w:pPr>
    <w:r>
      <w:rPr>
        <w:noProof/>
        <w:lang w:eastAsia="zh-TW"/>
      </w:rPr>
      <w:pict>
        <v:shapetype id="_x0000_t202" coordsize="21600,21600" o:spt="202" path="m,l,21600r21600,l21600,xe">
          <v:stroke joinstyle="miter"/>
          <v:path gradientshapeok="t" o:connecttype="rect"/>
        </v:shapetype>
        <v:shape id="_x0000_s2059" type="#_x0000_t202" style="position:absolute;left:0;text-align:left;margin-left:0;margin-top:0;width:2in;height:2in;z-index:251658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EJvY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tJZopLOn04/vp58Pp1zcSlYCotX4Gz42Fb+jemQ7ug95DGSfv&#10;KqfijZkI7AD7eAFYdIHwGDSdTKc5TBy24YH82WO4dT68F0aRKBTUYYMJWHZY+9C7Di6xmjarRsq0&#10;RalJW9Cr12/y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QEJvYVAgAAFwQAAA4AAAAAAAAA&#10;AQAgAAAAHwEAAGRycy9lMm9Eb2MueG1sUEsFBgAAAAAGAAYAWQEAAKYFAAAAAA==&#10;" filled="f" stroked="f" strokeweight=".5pt">
          <v:textbox style="mso-fit-shape-to-text:t" inset="0,0,0,0">
            <w:txbxContent>
              <w:p w:rsidR="00B37E99" w:rsidRDefault="00B37E99">
                <w:pPr>
                  <w:snapToGrid w:val="0"/>
                  <w:rPr>
                    <w:sz w:val="18"/>
                  </w:rPr>
                </w:pPr>
              </w:p>
            </w:txbxContent>
          </v:textbox>
          <w10:wrap anchorx="margin"/>
        </v:shape>
      </w:pict>
    </w:r>
    <w:r>
      <w:rPr>
        <w:noProof/>
        <w:lang w:eastAsia="zh-TW"/>
      </w:rPr>
      <w:pict>
        <v:shape id="_x0000_s2060" type="#_x0000_t202" style="position:absolute;left:0;text-align:left;margin-left:169.45pt;margin-top:-11.95pt;width:13.95pt;height:10.35pt;z-index:251657728;mso-position-horizontal-relative:margin" o:gfxdata="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45re2QAAAAoB&#10;AAAPAAAAAAAAAAEAIAAAACIAAABkcnMvZG93bnJldi54bWxQSwECFAAUAAAACACHTuJAgvlm5KgB&#10;AAAvAwAADgAAAAAAAAABACAAAAAoAQAAZHJzL2Uyb0RvYy54bWxQSwUGAAAAAAYABgBZAQAAQgUA&#10;AAAA&#10;" filled="f" stroked="f">
          <v:textbox inset="0,0,0,0">
            <w:txbxContent>
              <w:p w:rsidR="00B37E99" w:rsidRDefault="00B37E99">
                <w:pPr>
                  <w:snapToGrid w:val="0"/>
                  <w:rPr>
                    <w:sz w:val="18"/>
                  </w:rPr>
                </w:pP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rsidP="00185974">
    <w:pPr>
      <w:pStyle w:val="Footer"/>
    </w:pPr>
    <w:r>
      <w:rPr>
        <w:rFonts w:ascii="新細明體" w:eastAsia="新細明體" w:hAnsi="新細明體" w:hint="eastAsia"/>
        <w:lang w:eastAsia="zh-TW"/>
      </w:rPr>
      <w:t>清水電機工業有限公司</w:t>
    </w:r>
    <w:r>
      <w:rPr>
        <w:rFonts w:ascii="新細明體" w:eastAsia="新細明體" w:hAnsi="新細明體"/>
        <w:lang w:eastAsia="zh-TW"/>
      </w:rPr>
      <w:t xml:space="preserve"> TEL</w:t>
    </w:r>
    <w:r>
      <w:rPr>
        <w:rFonts w:ascii="新細明體" w:eastAsia="新細明體" w:hAnsi="新細明體" w:hint="eastAsia"/>
        <w:lang w:eastAsia="zh-TW"/>
      </w:rPr>
      <w:t>：</w:t>
    </w:r>
    <w:r>
      <w:rPr>
        <w:rFonts w:ascii="新細明體" w:eastAsia="新細明體" w:hAnsi="新細明體"/>
        <w:lang w:eastAsia="zh-TW"/>
      </w:rPr>
      <w:t>04-26261911  FAX</w:t>
    </w:r>
    <w:r>
      <w:rPr>
        <w:rFonts w:ascii="新細明體" w:eastAsia="新細明體" w:hAnsi="新細明體" w:hint="eastAsia"/>
        <w:lang w:eastAsia="zh-TW"/>
      </w:rPr>
      <w:t>：</w:t>
    </w:r>
    <w:r>
      <w:rPr>
        <w:rFonts w:ascii="新細明體" w:eastAsia="新細明體" w:hAnsi="新細明體"/>
        <w:lang w:eastAsia="zh-TW"/>
      </w:rPr>
      <w:t>04-26264891  E-mail</w:t>
    </w:r>
    <w:r>
      <w:rPr>
        <w:rFonts w:ascii="新細明體" w:eastAsia="新細明體" w:hAnsi="新細明體" w:hint="eastAsia"/>
        <w:lang w:eastAsia="zh-TW"/>
      </w:rPr>
      <w:t>：</w:t>
    </w:r>
    <w:hyperlink r:id="rId1" w:history="1">
      <w:r w:rsidRPr="007932B6">
        <w:rPr>
          <w:rStyle w:val="Hyperlink"/>
          <w:rFonts w:ascii="新細明體" w:eastAsia="新細明體" w:hAnsi="新細明體" w:cs="Simum"/>
          <w:lang w:eastAsia="zh-TW"/>
        </w:rPr>
        <w:t>sale@chinshui.com.tw</w:t>
      </w:r>
    </w:hyperlink>
    <w:r>
      <w:rPr>
        <w:rFonts w:ascii="新細明體" w:eastAsia="新細明體" w:hAnsi="新細明體"/>
        <w:lang w:eastAsia="zh-TW"/>
      </w:rPr>
      <w:t xml:space="preserve">  </w:t>
    </w:r>
    <w:r>
      <w:rPr>
        <w:rFonts w:ascii="新細明體" w:eastAsia="新細明體" w:hAnsi="新細明體" w:hint="eastAsia"/>
        <w:lang w:eastAsia="zh-TW"/>
      </w:rPr>
      <w:t>網址：</w:t>
    </w:r>
    <w:r>
      <w:rPr>
        <w:rFonts w:ascii="新細明體" w:eastAsia="新細明體" w:hAnsi="新細明體"/>
        <w:lang w:eastAsia="zh-TW"/>
      </w:rPr>
      <w:t>http://www.chinshui.com.tw</w:t>
    </w:r>
  </w:p>
  <w:p w:rsidR="00B37E99" w:rsidRDefault="00B37E99" w:rsidP="005279FF">
    <w:pPr>
      <w:pStyle w:val="Footer"/>
      <w:ind w:firstLineChars="100" w:firstLine="31680"/>
    </w:pPr>
    <w:r>
      <w:rPr>
        <w:noProof/>
        <w:lang w:eastAsia="zh-TW"/>
      </w:rPr>
      <w:pict>
        <v:shapetype id="_x0000_t202" coordsize="21600,21600" o:spt="202" path="m,l,21600r21600,l21600,xe">
          <v:stroke joinstyle="miter"/>
          <v:path gradientshapeok="t" o:connecttype="rect"/>
        </v:shapetype>
        <v:shape id="_x0000_s2062" type="#_x0000_t202" style="position:absolute;left:0;text-align:left;margin-left:0;margin-top:0;width:2in;height:2in;z-index:2516669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filled="f" stroked="f" strokeweight=".5pt">
          <v:textbox style="mso-fit-shape-to-text:t" inset="0,0,0,0">
            <w:txbxContent>
              <w:p w:rsidR="00B37E99" w:rsidRDefault="00B37E99">
                <w:pPr>
                  <w:snapToGrid w:val="0"/>
                  <w:rPr>
                    <w:sz w:val="18"/>
                  </w:rPr>
                </w:pPr>
                <w:fldSimple w:instr=" PAGE  \* MERGEFORMAT ">
                  <w:r w:rsidRPr="00DD64E3">
                    <w:rPr>
                      <w:noProof/>
                      <w:sz w:val="18"/>
                    </w:rPr>
                    <w:t>11</w:t>
                  </w:r>
                </w:fldSimple>
              </w:p>
            </w:txbxContent>
          </v:textbox>
          <w10:wrap anchorx="margin"/>
        </v:shape>
      </w:pict>
    </w:r>
    <w:r>
      <w:rPr>
        <w:noProof/>
        <w:lang w:eastAsia="zh-TW"/>
      </w:rPr>
      <w:pict>
        <v:shape id="_x0000_s2063" type="#_x0000_t202" style="position:absolute;left:0;text-align:left;margin-left:285.95pt;margin-top:5.65pt;width:9.05pt;height:20.7pt;z-index:251659776;mso-wrap-style:none;mso-position-horizontal-relative:margin" o:gfxdata="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bXtTVAAAACQEAAA8AAAAAAAAAAQAgAAAAIgAAAGRycy9kb3ducmV2LnhtbFBLAQIU&#10;ABQAAAAIAIdO4kAvy7mWvQEAAFUDAAAOAAAAAAAAAAEAIAAAACQBAABkcnMvZTJvRG9jLnhtbFBL&#10;BQYAAAAABgAGAFkBAABTBQAAAAA=&#10;" filled="f" stroked="f">
          <v:textbox style="mso-fit-shape-to-text:t" inset="0,0,0,0">
            <w:txbxContent>
              <w:p w:rsidR="00B37E99" w:rsidRDefault="00B37E99">
                <w:pPr>
                  <w:snapToGrid w:val="0"/>
                  <w:rPr>
                    <w:sz w:val="18"/>
                  </w:rPr>
                </w:pPr>
              </w:p>
              <w:p w:rsidR="00B37E99" w:rsidRDefault="00B37E99">
                <w:pPr>
                  <w:snapToGrid w:val="0"/>
                  <w:rPr>
                    <w:sz w:val="18"/>
                  </w:rPr>
                </w:pPr>
              </w:p>
            </w:txbxContent>
          </v:textbox>
          <w10:wrap anchorx="margin"/>
        </v:shape>
      </w:pict>
    </w:r>
    <w:r>
      <w:rPr>
        <w:noProof/>
        <w:lang w:eastAsia="zh-TW"/>
      </w:rPr>
      <w:pict>
        <v:shape id="_x0000_s2064" type="#_x0000_t202" style="position:absolute;left:0;text-align:left;margin-left:238.4pt;margin-top:0;width:2in;height:2in;z-index:251660800;mso-wrap-style:none;mso-position-horizontal-relative:margin" o:gfxdata="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zB1QAAAAgBAAAPAAAAAAAA&#10;AAEAIAAAACIAAABkcnMvZG93bnJldi54bWxQSwECFAAUAAAACACHTuJAHhSR1hUCAAAXBAAADgAA&#10;AAAAAAABACAAAAAkAQAAZHJzL2Uyb0RvYy54bWxQSwUGAAAAAAYABgBZAQAAqwUAAAAA&#10;" filled="f" stroked="f" strokeweight=".5pt">
          <v:textbox style="mso-fit-shape-to-text:t" inset="0,0,0,0">
            <w:txbxContent>
              <w:p w:rsidR="00B37E99" w:rsidRDefault="00B37E99">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E99" w:rsidRDefault="00B37E99" w:rsidP="00BB0A21">
      <w:r>
        <w:separator/>
      </w:r>
    </w:p>
  </w:footnote>
  <w:footnote w:type="continuationSeparator" w:id="1">
    <w:p w:rsidR="00B37E99" w:rsidRDefault="00B37E99" w:rsidP="00BB0A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rsidP="00E50F63">
    <w:pPr>
      <w:ind w:firstLineChars="900" w:firstLine="31680"/>
      <w:rPr>
        <w:rFonts w:ascii="仿宋" w:eastAsia="仿宋" w:hAnsi="仿宋" w:cs="仿宋"/>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Pr="00E50F63" w:rsidRDefault="00B37E99" w:rsidP="00E50F63">
    <w:pPr>
      <w:pStyle w:val="Header"/>
      <w:pBdr>
        <w:bottom w:val="single" w:sz="6" w:space="2" w:color="auto"/>
      </w:pBdr>
      <w:tabs>
        <w:tab w:val="clear" w:pos="4153"/>
        <w:tab w:val="clear" w:pos="8306"/>
      </w:tabs>
      <w:ind w:right="8640"/>
      <w:jc w:val="both"/>
      <w:rPr>
        <w:rFonts w:eastAsia="新細明體"/>
        <w:lang w:eastAsia="zh-TW"/>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rPr>
        <w:rFonts w:ascii="仿宋" w:eastAsia="仿宋" w:hAnsi="仿宋" w:cs="仿宋"/>
        <w:sz w:val="20"/>
        <w:szCs w:val="20"/>
      </w:rPr>
    </w:pPr>
    <w:r>
      <w:rPr>
        <w:rFonts w:ascii="仿宋" w:eastAsia="仿宋" w:hAnsi="仿宋" w:cs="仿宋"/>
        <w:sz w:val="20"/>
        <w:szCs w:val="20"/>
      </w:rPr>
      <w:t xml:space="preserve"> WS 200</w:t>
    </w:r>
    <w:r>
      <w:rPr>
        <w:rFonts w:ascii="仿宋" w:eastAsia="仿宋" w:hAnsi="仿宋" w:cs="仿宋" w:hint="eastAsia"/>
        <w:sz w:val="20"/>
        <w:szCs w:val="20"/>
      </w:rPr>
      <w:t>、</w:t>
    </w:r>
    <w:r>
      <w:rPr>
        <w:rFonts w:ascii="仿宋" w:eastAsia="仿宋" w:hAnsi="仿宋" w:cs="仿宋"/>
        <w:sz w:val="20"/>
        <w:szCs w:val="20"/>
      </w:rPr>
      <w:t>250</w:t>
    </w:r>
    <w:r>
      <w:rPr>
        <w:rFonts w:ascii="仿宋" w:eastAsia="仿宋" w:hAnsi="仿宋" w:cs="仿宋" w:hint="eastAsia"/>
        <w:sz w:val="20"/>
        <w:szCs w:val="20"/>
      </w:rPr>
      <w:t>、</w:t>
    </w:r>
    <w:r>
      <w:rPr>
        <w:rFonts w:ascii="仿宋" w:eastAsia="仿宋" w:hAnsi="仿宋" w:cs="仿宋"/>
        <w:sz w:val="20"/>
        <w:szCs w:val="20"/>
      </w:rPr>
      <w:t>300</w:t>
    </w:r>
    <w:r>
      <w:rPr>
        <w:rFonts w:ascii="仿宋" w:eastAsia="仿宋" w:hAnsi="仿宋" w:cs="仿宋" w:hint="eastAsia"/>
        <w:sz w:val="20"/>
        <w:szCs w:val="20"/>
      </w:rPr>
      <w:t>、</w:t>
    </w:r>
    <w:r>
      <w:rPr>
        <w:rFonts w:ascii="仿宋" w:eastAsia="仿宋" w:hAnsi="仿宋" w:cs="仿宋"/>
        <w:sz w:val="20"/>
        <w:szCs w:val="20"/>
      </w:rPr>
      <w:t>400</w:t>
    </w:r>
  </w:p>
  <w:p w:rsidR="00B37E99" w:rsidRDefault="00B37E99" w:rsidP="00E50F63">
    <w:pPr>
      <w:ind w:firstLineChars="900" w:firstLine="31680"/>
      <w:rPr>
        <w:rFonts w:ascii="仿宋" w:eastAsia="仿宋" w:hAnsi="仿宋" w:cs="仿宋"/>
      </w:rPr>
    </w:pPr>
    <w:r>
      <w:rPr>
        <w:noProof/>
        <w:lang w:eastAsia="zh-TW"/>
      </w:rPr>
      <w:pict>
        <v:line id="_x0000_s2052" style="position:absolute;left:0;text-align:left;z-index:251661824" from="126.2pt,-.2pt" to="477.55pt,-.15pt" o:gfxdata="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DiswU1QAAAAcBAAAPAAAAAAAAAAEAIAAAACIAAABk&#10;cnMvZG93bnJldi54bWxQSwECFAAUAAAACACHTuJAPybZ2NABAACRAwAADgAAAAAAAAABACAAAAAk&#10;AQAAZHJzL2Uyb0RvYy54bWxQSwUGAAAAAAYABgBZAQAAZgUAAAAA&#10;"/>
      </w:pict>
    </w:r>
    <w:r>
      <w:rPr>
        <w:rFonts w:ascii="仿宋" w:eastAsia="仿宋" w:hAnsi="仿宋" w:cs="仿宋" w:hint="eastAsia"/>
        <w:sz w:val="20"/>
        <w:szCs w:val="20"/>
      </w:rPr>
      <w:t>逆变直流氩弧焊机系列</w:t>
    </w:r>
  </w:p>
  <w:p w:rsidR="00B37E99" w:rsidRDefault="00B37E99">
    <w:pPr>
      <w:pStyle w:val="Header"/>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Header"/>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Header"/>
      <w:pBdr>
        <w:bottom w:val="none" w:sz="0" w:space="0" w:color="auto"/>
      </w:pBdr>
    </w:pPr>
    <w:r>
      <w:rPr>
        <w:noProof/>
        <w:lang w:eastAsia="zh-TW"/>
      </w:rPr>
      <w:pict>
        <v:shapetype id="_x0000_t202" coordsize="21600,21600" o:spt="202" path="m,l,21600r21600,l21600,xe">
          <v:stroke joinstyle="miter"/>
          <v:path gradientshapeok="t" o:connecttype="rect"/>
        </v:shapetype>
        <v:shape id="_x0000_s2061" type="#_x0000_t202" style="position:absolute;left:0;text-align:left;margin-left:0;margin-top:0;width:2in;height:2in;z-index:2516659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filled="f" stroked="f" strokeweight=".5pt">
          <v:textbox style="mso-fit-shape-to-text:t" inset="0,0,0,0">
            <w:txbxContent>
              <w:p w:rsidR="00B37E99" w:rsidRDefault="00B37E99">
                <w:pPr>
                  <w:snapToGrid w:val="0"/>
                  <w:rPr>
                    <w:sz w:val="18"/>
                  </w:rPr>
                </w:pPr>
              </w:p>
            </w:txbxContent>
          </v:textbox>
          <w10:wrap anchorx="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rPr>
        <w:rFonts w:ascii="仿宋" w:eastAsia="仿宋" w:hAnsi="仿宋" w:cs="仿宋"/>
        <w:sz w:val="20"/>
        <w:szCs w:val="20"/>
      </w:rPr>
    </w:pPr>
    <w:r>
      <w:rPr>
        <w:noProof/>
        <w:lang w:eastAsia="zh-TW"/>
      </w:rPr>
      <w:pict>
        <v:shapetype id="_x0000_t202" coordsize="21600,21600" o:spt="202" path="m,l,21600r21600,l21600,xe">
          <v:stroke joinstyle="miter"/>
          <v:path gradientshapeok="t" o:connecttype="rect"/>
        </v:shapetype>
        <v:shape id="_x0000_s2065" type="#_x0000_t202" style="position:absolute;left:0;text-align:left;margin-left:230.9pt;margin-top:-.6pt;width:2in;height:2in;z-index:251662848;mso-wrap-style:none;mso-position-horizontal-relative:margin" o:gfxdata="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IwE2AAAAAoBAAAPAAAA&#10;AAAAAAEAIAAAACIAAABkcnMvZG93bnJldi54bWxQSwECFAAUAAAACACHTuJAeij5kBUCAAAVBAAA&#10;DgAAAAAAAAABACAAAAAnAQAAZHJzL2Uyb0RvYy54bWxQSwUGAAAAAAYABgBZAQAArgUAAAAA&#10;" filled="f" stroked="f" strokeweight=".5pt">
          <v:textbox style="mso-fit-shape-to-text:t" inset="0,0,0,0">
            <w:txbxContent>
              <w:p w:rsidR="00B37E99" w:rsidRDefault="00B37E99"/>
            </w:txbxContent>
          </v:textbox>
          <w10:wrap anchorx="margin"/>
        </v:shape>
      </w:pict>
    </w:r>
    <w:r>
      <w:rPr>
        <w:rFonts w:ascii="仿宋" w:eastAsia="仿宋" w:hAnsi="仿宋" w:cs="仿宋"/>
        <w:sz w:val="20"/>
        <w:szCs w:val="20"/>
      </w:rPr>
      <w:t>WS 200</w:t>
    </w:r>
    <w:r>
      <w:rPr>
        <w:rFonts w:ascii="仿宋" w:eastAsia="仿宋" w:hAnsi="仿宋" w:cs="仿宋" w:hint="eastAsia"/>
        <w:sz w:val="20"/>
        <w:szCs w:val="20"/>
      </w:rPr>
      <w:t>、</w:t>
    </w:r>
    <w:r>
      <w:rPr>
        <w:rFonts w:ascii="仿宋" w:eastAsia="仿宋" w:hAnsi="仿宋" w:cs="仿宋"/>
        <w:sz w:val="20"/>
        <w:szCs w:val="20"/>
      </w:rPr>
      <w:t>250</w:t>
    </w:r>
    <w:r>
      <w:rPr>
        <w:rFonts w:ascii="仿宋" w:eastAsia="仿宋" w:hAnsi="仿宋" w:cs="仿宋" w:hint="eastAsia"/>
        <w:sz w:val="20"/>
        <w:szCs w:val="20"/>
      </w:rPr>
      <w:t>、</w:t>
    </w:r>
    <w:r>
      <w:rPr>
        <w:rFonts w:ascii="仿宋" w:eastAsia="仿宋" w:hAnsi="仿宋" w:cs="仿宋"/>
        <w:sz w:val="20"/>
        <w:szCs w:val="20"/>
      </w:rPr>
      <w:t>300</w:t>
    </w:r>
    <w:r>
      <w:rPr>
        <w:rFonts w:ascii="仿宋" w:eastAsia="仿宋" w:hAnsi="仿宋" w:cs="仿宋" w:hint="eastAsia"/>
        <w:sz w:val="20"/>
        <w:szCs w:val="20"/>
      </w:rPr>
      <w:t>、</w:t>
    </w:r>
    <w:r>
      <w:rPr>
        <w:rFonts w:ascii="仿宋" w:eastAsia="仿宋" w:hAnsi="仿宋" w:cs="仿宋"/>
        <w:sz w:val="20"/>
        <w:szCs w:val="20"/>
      </w:rPr>
      <w:t>400</w:t>
    </w:r>
  </w:p>
  <w:p w:rsidR="00B37E99" w:rsidRDefault="00B37E99" w:rsidP="00E50F63">
    <w:pPr>
      <w:ind w:firstLineChars="900" w:firstLine="31680"/>
      <w:rPr>
        <w:rFonts w:ascii="仿宋" w:eastAsia="仿宋" w:hAnsi="仿宋" w:cs="仿宋"/>
      </w:rPr>
    </w:pPr>
    <w:r>
      <w:rPr>
        <w:noProof/>
        <w:lang w:eastAsia="zh-TW"/>
      </w:rPr>
      <w:pict>
        <v:line id="_x0000_s2066" style="position:absolute;left:0;text-align:left;z-index:251663872" from="126.2pt,-.2pt" to="477.55pt,-.15pt" o:gfxdata="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4rMFNUAAAAHAQAADwAAAAAAAAABACAAAAAiAAAAZHJz&#10;L2Rvd25yZXYueG1sUEsBAhQAFAAAAAgAh07iQPSuAU/OAQAAkAMAAA4AAAAAAAAAAQAgAAAAJAEA&#10;AGRycy9lMm9Eb2MueG1sUEsFBgAAAAAGAAYAWQEAAGQFAAAAAA==&#10;"/>
      </w:pict>
    </w:r>
    <w:r>
      <w:rPr>
        <w:rFonts w:ascii="仿宋" w:eastAsia="仿宋" w:hAnsi="仿宋" w:cs="仿宋" w:hint="eastAsia"/>
        <w:sz w:val="20"/>
        <w:szCs w:val="20"/>
      </w:rPr>
      <w:t>逆变直流氩弧焊机系列</w:t>
    </w:r>
  </w:p>
  <w:p w:rsidR="00B37E99" w:rsidRDefault="00B37E99">
    <w:pPr>
      <w:pStyle w:val="Header"/>
      <w:pBdr>
        <w:bottom w:val="none" w:sz="0" w:space="0" w:color="auto"/>
      </w:pBdr>
    </w:pPr>
    <w:r>
      <w:rPr>
        <w:rFonts w:ascii="仿宋" w:eastAsia="仿宋" w:hAnsi="仿宋" w:cs="仿宋" w:hint="eastAsia"/>
        <w:sz w:val="20"/>
        <w:szCs w:val="20"/>
      </w:rPr>
      <w:t>逆变直流氩弧焊机系列</w:t>
    </w:r>
  </w:p>
  <w:p w:rsidR="00B37E99" w:rsidRDefault="00B37E99">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E99" w:rsidRDefault="00B37E99">
    <w:pPr>
      <w:pStyle w:val="Header"/>
      <w:pBdr>
        <w:bottom w:val="none" w:sz="0" w:space="0" w:color="auto"/>
      </w:pBdr>
    </w:pPr>
    <w:r>
      <w:rPr>
        <w:noProof/>
        <w:lang w:eastAsia="zh-TW"/>
      </w:rPr>
      <w:pict>
        <v:shapetype id="_x0000_t202" coordsize="21600,21600" o:spt="202" path="m,l,21600r21600,l21600,xe">
          <v:stroke joinstyle="miter"/>
          <v:path gradientshapeok="t" o:connecttype="rect"/>
        </v:shapetype>
        <v:shape id="_x0000_s2067" type="#_x0000_t202" style="position:absolute;left:0;text-align:left;margin-left:0;margin-top:0;width:2in;height:2in;z-index:251664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IYo0VAgAAFQQAAA4AAABkcnMvZTJvRG9jLnhtbK1Ty47TMBTdI/EP&#10;lvc0aRFD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hRDOFHZ2+fT19/3n68YVAB4Ba62fw21h4hu6t6bDoQe+hjHN3&#10;lVPxxkQEdkB9vMArukB4DJpOptMcJg7b8ED+7DHcOh/eCaNIFArqsL8EKzusfehdB5dYTZtVI2Xa&#10;odSkLejVy1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GIYo0VAgAAFQQAAA4AAAAAAAAA&#10;AQAgAAAAHwEAAGRycy9lMm9Eb2MueG1sUEsFBgAAAAAGAAYAWQEAAKYFAAAAAA==&#10;" filled="f" stroked="f" strokeweight=".5pt">
          <v:textbox style="mso-fit-shape-to-text:t" inset="0,0,0,0">
            <w:txbxContent>
              <w:p w:rsidR="00B37E99" w:rsidRDefault="00B37E99">
                <w:pPr>
                  <w:snapToGrid w:val="0"/>
                  <w:rPr>
                    <w:sz w:val="18"/>
                  </w:rPr>
                </w:pP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41A3"/>
    <w:multiLevelType w:val="singleLevel"/>
    <w:tmpl w:val="00000000"/>
    <w:lvl w:ilvl="0">
      <w:start w:val="1"/>
      <w:numFmt w:val="decimal"/>
      <w:pStyle w:val="Heading4"/>
      <w:suff w:val="nothing"/>
      <w:lvlText w:val="%1、"/>
      <w:lvlJc w:val="left"/>
      <w:rPr>
        <w:rFonts w:cs="Times New Roman"/>
      </w:rPr>
    </w:lvl>
  </w:abstractNum>
  <w:abstractNum w:abstractNumId="1">
    <w:nsid w:val="33237540"/>
    <w:multiLevelType w:val="hybridMultilevel"/>
    <w:tmpl w:val="02327994"/>
    <w:lvl w:ilvl="0" w:tplc="D6F29538">
      <w:start w:val="8"/>
      <w:numFmt w:val="taiwaneseCountingThousand"/>
      <w:lvlText w:val="%1、"/>
      <w:lvlJc w:val="left"/>
      <w:pPr>
        <w:tabs>
          <w:tab w:val="num" w:pos="810"/>
        </w:tabs>
        <w:ind w:left="810" w:hanging="81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5811B8B2"/>
    <w:multiLevelType w:val="multilevel"/>
    <w:tmpl w:val="5811B8B2"/>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
    <w:nsid w:val="58A3EE07"/>
    <w:multiLevelType w:val="singleLevel"/>
    <w:tmpl w:val="58A3EE07"/>
    <w:lvl w:ilvl="0">
      <w:start w:val="4"/>
      <w:numFmt w:val="decimal"/>
      <w:suff w:val="space"/>
      <w:lvlText w:val="%1."/>
      <w:lvlJc w:val="left"/>
      <w:rPr>
        <w:rFonts w:cs="Times New Roman"/>
      </w:rPr>
    </w:lvl>
  </w:abstractNum>
  <w:abstractNum w:abstractNumId="4">
    <w:nsid w:val="58A50308"/>
    <w:multiLevelType w:val="singleLevel"/>
    <w:tmpl w:val="58A50308"/>
    <w:lvl w:ilvl="0">
      <w:start w:val="9"/>
      <w:numFmt w:val="chineseCounting"/>
      <w:suff w:val="nothing"/>
      <w:lvlText w:val="%1、"/>
      <w:lvlJc w:val="left"/>
      <w:rPr>
        <w:rFonts w:cs="Times New Roman"/>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noLineBreaksAfter w:lang="zh-TW" w:val="([{£¥‘“‵〈《「『【〔〝︵︷︹︻︽︿﹁﹃﹙﹛﹝（｛"/>
  <w:noLineBreaksBefore w:lang="zh-TW" w:val="!),.:;?]}¢·–—’”•‥…‧′╴、。〉》」』】〕〞︰︱︳︴︶︸︺︼︾﹀﹂﹄﹏﹐﹑﹒﹔﹕﹖﹗﹚﹜﹞！），．：；？］｜｝､"/>
  <w:hdrShapeDefaults>
    <o:shapedefaults v:ext="edit" spidmax="2068"/>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FAE4D8C"/>
    <w:rsid w:val="00040478"/>
    <w:rsid w:val="000A3C6E"/>
    <w:rsid w:val="00185974"/>
    <w:rsid w:val="00187315"/>
    <w:rsid w:val="00250E14"/>
    <w:rsid w:val="0026223C"/>
    <w:rsid w:val="002A341B"/>
    <w:rsid w:val="00392981"/>
    <w:rsid w:val="003A7D8D"/>
    <w:rsid w:val="003B6B52"/>
    <w:rsid w:val="004E3E87"/>
    <w:rsid w:val="00504256"/>
    <w:rsid w:val="005279FF"/>
    <w:rsid w:val="00550576"/>
    <w:rsid w:val="005C4943"/>
    <w:rsid w:val="00604BDC"/>
    <w:rsid w:val="006B3F4D"/>
    <w:rsid w:val="00700373"/>
    <w:rsid w:val="007932B6"/>
    <w:rsid w:val="007E0C5A"/>
    <w:rsid w:val="00924186"/>
    <w:rsid w:val="00982387"/>
    <w:rsid w:val="009962F2"/>
    <w:rsid w:val="009A25FB"/>
    <w:rsid w:val="00AB372A"/>
    <w:rsid w:val="00B04058"/>
    <w:rsid w:val="00B17C60"/>
    <w:rsid w:val="00B37E99"/>
    <w:rsid w:val="00B646D5"/>
    <w:rsid w:val="00BB0A21"/>
    <w:rsid w:val="00CB2EB5"/>
    <w:rsid w:val="00CB61A3"/>
    <w:rsid w:val="00CD3616"/>
    <w:rsid w:val="00D610F2"/>
    <w:rsid w:val="00D6680F"/>
    <w:rsid w:val="00DD3C44"/>
    <w:rsid w:val="00DD64E3"/>
    <w:rsid w:val="00E157D7"/>
    <w:rsid w:val="00E50F63"/>
    <w:rsid w:val="00F43F6C"/>
    <w:rsid w:val="00FA4FE7"/>
    <w:rsid w:val="01994D7C"/>
    <w:rsid w:val="01FC33E1"/>
    <w:rsid w:val="02591C10"/>
    <w:rsid w:val="028A2630"/>
    <w:rsid w:val="02A8282E"/>
    <w:rsid w:val="04170602"/>
    <w:rsid w:val="0578047D"/>
    <w:rsid w:val="05A72785"/>
    <w:rsid w:val="05F46719"/>
    <w:rsid w:val="06972E73"/>
    <w:rsid w:val="07465605"/>
    <w:rsid w:val="079A7668"/>
    <w:rsid w:val="084229E1"/>
    <w:rsid w:val="09053892"/>
    <w:rsid w:val="097A5914"/>
    <w:rsid w:val="097C47DC"/>
    <w:rsid w:val="09A10160"/>
    <w:rsid w:val="09A3079C"/>
    <w:rsid w:val="0A824BF1"/>
    <w:rsid w:val="0A921882"/>
    <w:rsid w:val="0B95504D"/>
    <w:rsid w:val="0C0D556D"/>
    <w:rsid w:val="0CA87C7A"/>
    <w:rsid w:val="0D351833"/>
    <w:rsid w:val="0D4A0D65"/>
    <w:rsid w:val="0D6179CF"/>
    <w:rsid w:val="0D6C7C59"/>
    <w:rsid w:val="0DD64E8F"/>
    <w:rsid w:val="0F781CCF"/>
    <w:rsid w:val="106D1AAF"/>
    <w:rsid w:val="10E622B8"/>
    <w:rsid w:val="11087240"/>
    <w:rsid w:val="111E0B3C"/>
    <w:rsid w:val="11C56307"/>
    <w:rsid w:val="11DC5287"/>
    <w:rsid w:val="120B5589"/>
    <w:rsid w:val="13197BAD"/>
    <w:rsid w:val="14EF33F1"/>
    <w:rsid w:val="157B388F"/>
    <w:rsid w:val="15B91BBF"/>
    <w:rsid w:val="15FE6562"/>
    <w:rsid w:val="165D5E48"/>
    <w:rsid w:val="16922352"/>
    <w:rsid w:val="19343F63"/>
    <w:rsid w:val="19545843"/>
    <w:rsid w:val="19FD7D87"/>
    <w:rsid w:val="1AAF2D80"/>
    <w:rsid w:val="1B0217FB"/>
    <w:rsid w:val="1B072794"/>
    <w:rsid w:val="1B34414C"/>
    <w:rsid w:val="1BCA4DBC"/>
    <w:rsid w:val="1C0C6782"/>
    <w:rsid w:val="1C584483"/>
    <w:rsid w:val="1C7C5B22"/>
    <w:rsid w:val="1CA85C35"/>
    <w:rsid w:val="1E3323DF"/>
    <w:rsid w:val="1F1C7A6A"/>
    <w:rsid w:val="1F2A3676"/>
    <w:rsid w:val="21553663"/>
    <w:rsid w:val="225F719F"/>
    <w:rsid w:val="22C24E72"/>
    <w:rsid w:val="22DB4D79"/>
    <w:rsid w:val="238A4812"/>
    <w:rsid w:val="24024573"/>
    <w:rsid w:val="25F45E3D"/>
    <w:rsid w:val="263810F0"/>
    <w:rsid w:val="26C91445"/>
    <w:rsid w:val="26F87C2A"/>
    <w:rsid w:val="2773559F"/>
    <w:rsid w:val="284C5ECB"/>
    <w:rsid w:val="28B47B1A"/>
    <w:rsid w:val="29491E91"/>
    <w:rsid w:val="2A046062"/>
    <w:rsid w:val="2A435A35"/>
    <w:rsid w:val="2B1C623B"/>
    <w:rsid w:val="2B9F4632"/>
    <w:rsid w:val="2CD4584F"/>
    <w:rsid w:val="2E1E5228"/>
    <w:rsid w:val="2E4C13C0"/>
    <w:rsid w:val="2EA45807"/>
    <w:rsid w:val="2FBC0384"/>
    <w:rsid w:val="2FD32CC8"/>
    <w:rsid w:val="304B7F83"/>
    <w:rsid w:val="30BE5AEF"/>
    <w:rsid w:val="31547BA9"/>
    <w:rsid w:val="31626ED7"/>
    <w:rsid w:val="31802113"/>
    <w:rsid w:val="32AE127A"/>
    <w:rsid w:val="33452FAC"/>
    <w:rsid w:val="3382236D"/>
    <w:rsid w:val="338B6452"/>
    <w:rsid w:val="340F6B12"/>
    <w:rsid w:val="342E07ED"/>
    <w:rsid w:val="34325513"/>
    <w:rsid w:val="343A5A1F"/>
    <w:rsid w:val="346B73E9"/>
    <w:rsid w:val="35413E4A"/>
    <w:rsid w:val="355606C1"/>
    <w:rsid w:val="355F75ED"/>
    <w:rsid w:val="358E4DC8"/>
    <w:rsid w:val="36137470"/>
    <w:rsid w:val="361756E8"/>
    <w:rsid w:val="37882C97"/>
    <w:rsid w:val="38127813"/>
    <w:rsid w:val="381974FD"/>
    <w:rsid w:val="394F638D"/>
    <w:rsid w:val="3A221EAF"/>
    <w:rsid w:val="3A7307B0"/>
    <w:rsid w:val="3AF0525E"/>
    <w:rsid w:val="3B841B67"/>
    <w:rsid w:val="3BA9301C"/>
    <w:rsid w:val="3BF9009E"/>
    <w:rsid w:val="3C365D7E"/>
    <w:rsid w:val="3C4832C3"/>
    <w:rsid w:val="3C6D4F58"/>
    <w:rsid w:val="3CF16ABC"/>
    <w:rsid w:val="3CFE3C49"/>
    <w:rsid w:val="3DC0774A"/>
    <w:rsid w:val="3DD412E5"/>
    <w:rsid w:val="3E116C5C"/>
    <w:rsid w:val="3F427B9C"/>
    <w:rsid w:val="3FDA20ED"/>
    <w:rsid w:val="423E7C3B"/>
    <w:rsid w:val="42F87D6B"/>
    <w:rsid w:val="42FE369E"/>
    <w:rsid w:val="430D2C74"/>
    <w:rsid w:val="43130ECD"/>
    <w:rsid w:val="43762E2F"/>
    <w:rsid w:val="43C311EB"/>
    <w:rsid w:val="43CD0251"/>
    <w:rsid w:val="4410520E"/>
    <w:rsid w:val="442A5AAE"/>
    <w:rsid w:val="44400B01"/>
    <w:rsid w:val="44D267FA"/>
    <w:rsid w:val="451F0CC5"/>
    <w:rsid w:val="45940CA6"/>
    <w:rsid w:val="46E03957"/>
    <w:rsid w:val="478A003C"/>
    <w:rsid w:val="479065CC"/>
    <w:rsid w:val="479712D8"/>
    <w:rsid w:val="47B852CC"/>
    <w:rsid w:val="49EF3C1D"/>
    <w:rsid w:val="4A2921C6"/>
    <w:rsid w:val="4AB01E22"/>
    <w:rsid w:val="4B09678E"/>
    <w:rsid w:val="4B7D78CC"/>
    <w:rsid w:val="4BAD5038"/>
    <w:rsid w:val="4BD22295"/>
    <w:rsid w:val="4E6C1CD9"/>
    <w:rsid w:val="4F212651"/>
    <w:rsid w:val="4F2F1D59"/>
    <w:rsid w:val="4F595794"/>
    <w:rsid w:val="4F99173F"/>
    <w:rsid w:val="4FBE11B0"/>
    <w:rsid w:val="4FDC7AB0"/>
    <w:rsid w:val="4FFC515B"/>
    <w:rsid w:val="506107BD"/>
    <w:rsid w:val="5135087E"/>
    <w:rsid w:val="51524D54"/>
    <w:rsid w:val="521A551D"/>
    <w:rsid w:val="53655105"/>
    <w:rsid w:val="53657420"/>
    <w:rsid w:val="53B0010B"/>
    <w:rsid w:val="54370347"/>
    <w:rsid w:val="5437531B"/>
    <w:rsid w:val="54986183"/>
    <w:rsid w:val="54A17AFB"/>
    <w:rsid w:val="55466805"/>
    <w:rsid w:val="55777D61"/>
    <w:rsid w:val="55916FDF"/>
    <w:rsid w:val="56793E94"/>
    <w:rsid w:val="57684BDE"/>
    <w:rsid w:val="57FD3A01"/>
    <w:rsid w:val="58241EF3"/>
    <w:rsid w:val="5839666D"/>
    <w:rsid w:val="58562CF1"/>
    <w:rsid w:val="5A30611F"/>
    <w:rsid w:val="5ABA5067"/>
    <w:rsid w:val="5B900816"/>
    <w:rsid w:val="5B973089"/>
    <w:rsid w:val="5CC573F9"/>
    <w:rsid w:val="5E3B5BD5"/>
    <w:rsid w:val="5F2C4190"/>
    <w:rsid w:val="5F3C63C4"/>
    <w:rsid w:val="5F3F1054"/>
    <w:rsid w:val="5FAE4D8C"/>
    <w:rsid w:val="601A1142"/>
    <w:rsid w:val="616555D0"/>
    <w:rsid w:val="61FC1782"/>
    <w:rsid w:val="623C20E5"/>
    <w:rsid w:val="62843BC9"/>
    <w:rsid w:val="63D774A2"/>
    <w:rsid w:val="64294963"/>
    <w:rsid w:val="64B902B6"/>
    <w:rsid w:val="64F376AA"/>
    <w:rsid w:val="660516F6"/>
    <w:rsid w:val="6660450A"/>
    <w:rsid w:val="66B234F7"/>
    <w:rsid w:val="67045934"/>
    <w:rsid w:val="67A10536"/>
    <w:rsid w:val="6807212C"/>
    <w:rsid w:val="68320A65"/>
    <w:rsid w:val="683A2B53"/>
    <w:rsid w:val="68C002FC"/>
    <w:rsid w:val="69E23867"/>
    <w:rsid w:val="6ACC3FBE"/>
    <w:rsid w:val="6C497C75"/>
    <w:rsid w:val="6D8258B9"/>
    <w:rsid w:val="6DA938EC"/>
    <w:rsid w:val="6DA94F4D"/>
    <w:rsid w:val="6DBB5546"/>
    <w:rsid w:val="6EB3250C"/>
    <w:rsid w:val="6EC45EE3"/>
    <w:rsid w:val="6F8931C7"/>
    <w:rsid w:val="70183384"/>
    <w:rsid w:val="70700F41"/>
    <w:rsid w:val="71251DE8"/>
    <w:rsid w:val="726E062C"/>
    <w:rsid w:val="728D3C8E"/>
    <w:rsid w:val="72EF5BEC"/>
    <w:rsid w:val="72F90440"/>
    <w:rsid w:val="7370032B"/>
    <w:rsid w:val="7385365E"/>
    <w:rsid w:val="74B653D1"/>
    <w:rsid w:val="750106DA"/>
    <w:rsid w:val="755D3A01"/>
    <w:rsid w:val="75E65725"/>
    <w:rsid w:val="76045A29"/>
    <w:rsid w:val="77404670"/>
    <w:rsid w:val="787B18A5"/>
    <w:rsid w:val="7A901F2E"/>
    <w:rsid w:val="7CB16EBF"/>
    <w:rsid w:val="7DC65E7B"/>
    <w:rsid w:val="7E0776FE"/>
    <w:rsid w:val="7EAB0F28"/>
    <w:rsid w:val="7EAD44C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ang"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A21"/>
    <w:pPr>
      <w:widowControl w:val="0"/>
      <w:jc w:val="both"/>
    </w:pPr>
    <w:rPr>
      <w:rFonts w:ascii="Calibri" w:hAnsi="Calibri"/>
      <w:sz w:val="21"/>
      <w:lang w:eastAsia="zh-CN"/>
    </w:rPr>
  </w:style>
  <w:style w:type="paragraph" w:styleId="Heading4">
    <w:name w:val="heading 4"/>
    <w:basedOn w:val="Normal"/>
    <w:next w:val="NormalIndent"/>
    <w:link w:val="Heading4Char"/>
    <w:uiPriority w:val="99"/>
    <w:qFormat/>
    <w:rsid w:val="00BB0A21"/>
    <w:pPr>
      <w:keepNext/>
      <w:widowControl/>
      <w:numPr>
        <w:numId w:val="1"/>
      </w:numPr>
      <w:shd w:val="pct10" w:color="auto" w:fill="FFFFFF"/>
      <w:spacing w:line="276" w:lineRule="auto"/>
      <w:jc w:val="left"/>
      <w:outlineLvl w:val="3"/>
    </w:pPr>
    <w:rPr>
      <w:rFonts w:ascii="Simum" w:eastAsia="Simum"/>
      <w:kern w:val="0"/>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0A3C6E"/>
    <w:rPr>
      <w:rFonts w:ascii="Cambria" w:eastAsia="新細明體" w:hAnsi="Cambria" w:cs="Times New Roman"/>
      <w:sz w:val="36"/>
      <w:szCs w:val="36"/>
      <w:lang w:eastAsia="zh-CN"/>
    </w:rPr>
  </w:style>
  <w:style w:type="paragraph" w:styleId="NormalIndent">
    <w:name w:val="Normal Indent"/>
    <w:basedOn w:val="Normal"/>
    <w:uiPriority w:val="99"/>
    <w:rsid w:val="00BB0A21"/>
    <w:pPr>
      <w:widowControl/>
      <w:ind w:firstLine="420"/>
      <w:jc w:val="left"/>
    </w:pPr>
    <w:rPr>
      <w:kern w:val="0"/>
      <w:sz w:val="20"/>
    </w:rPr>
  </w:style>
  <w:style w:type="paragraph" w:styleId="BodyText">
    <w:name w:val="Body Text"/>
    <w:basedOn w:val="Normal"/>
    <w:link w:val="BodyTextChar"/>
    <w:uiPriority w:val="99"/>
    <w:rsid w:val="00BB0A21"/>
    <w:pPr>
      <w:widowControl/>
      <w:spacing w:line="300" w:lineRule="auto"/>
      <w:jc w:val="left"/>
    </w:pPr>
    <w:rPr>
      <w:rFonts w:eastAsia="Simum"/>
      <w:kern w:val="0"/>
      <w:sz w:val="28"/>
    </w:rPr>
  </w:style>
  <w:style w:type="character" w:customStyle="1" w:styleId="BodyTextChar">
    <w:name w:val="Body Text Char"/>
    <w:basedOn w:val="DefaultParagraphFont"/>
    <w:link w:val="BodyText"/>
    <w:uiPriority w:val="99"/>
    <w:semiHidden/>
    <w:locked/>
    <w:rsid w:val="000A3C6E"/>
    <w:rPr>
      <w:rFonts w:ascii="Calibri" w:hAnsi="Calibri" w:cs="Times New Roman"/>
      <w:sz w:val="21"/>
      <w:lang w:eastAsia="zh-CN"/>
    </w:rPr>
  </w:style>
  <w:style w:type="paragraph" w:styleId="BodyTextIndent">
    <w:name w:val="Body Text Indent"/>
    <w:basedOn w:val="Normal"/>
    <w:link w:val="BodyTextIndentChar"/>
    <w:uiPriority w:val="99"/>
    <w:rsid w:val="00BB0A21"/>
    <w:pPr>
      <w:widowControl/>
      <w:ind w:firstLine="426"/>
      <w:jc w:val="left"/>
    </w:pPr>
    <w:rPr>
      <w:kern w:val="0"/>
      <w:sz w:val="24"/>
    </w:rPr>
  </w:style>
  <w:style w:type="character" w:customStyle="1" w:styleId="BodyTextIndentChar">
    <w:name w:val="Body Text Indent Char"/>
    <w:basedOn w:val="DefaultParagraphFont"/>
    <w:link w:val="BodyTextIndent"/>
    <w:uiPriority w:val="99"/>
    <w:semiHidden/>
    <w:locked/>
    <w:rsid w:val="000A3C6E"/>
    <w:rPr>
      <w:rFonts w:ascii="Calibri" w:hAnsi="Calibri" w:cs="Times New Roman"/>
      <w:sz w:val="21"/>
      <w:lang w:eastAsia="zh-CN"/>
    </w:rPr>
  </w:style>
  <w:style w:type="paragraph" w:styleId="BodyTextIndent2">
    <w:name w:val="Body Text Indent 2"/>
    <w:basedOn w:val="Normal"/>
    <w:link w:val="BodyTextIndent2Char"/>
    <w:uiPriority w:val="99"/>
    <w:rsid w:val="00BB0A21"/>
    <w:pPr>
      <w:spacing w:line="420" w:lineRule="exact"/>
      <w:ind w:left="360"/>
    </w:pPr>
    <w:rPr>
      <w:sz w:val="24"/>
    </w:rPr>
  </w:style>
  <w:style w:type="character" w:customStyle="1" w:styleId="BodyTextIndent2Char">
    <w:name w:val="Body Text Indent 2 Char"/>
    <w:basedOn w:val="DefaultParagraphFont"/>
    <w:link w:val="BodyTextIndent2"/>
    <w:uiPriority w:val="99"/>
    <w:semiHidden/>
    <w:locked/>
    <w:rsid w:val="000A3C6E"/>
    <w:rPr>
      <w:rFonts w:ascii="Calibri" w:hAnsi="Calibri" w:cs="Times New Roman"/>
      <w:sz w:val="21"/>
      <w:lang w:eastAsia="zh-CN"/>
    </w:rPr>
  </w:style>
  <w:style w:type="paragraph" w:styleId="Footer">
    <w:name w:val="footer"/>
    <w:basedOn w:val="Normal"/>
    <w:link w:val="FooterChar"/>
    <w:uiPriority w:val="99"/>
    <w:rsid w:val="00BB0A21"/>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locked/>
    <w:rsid w:val="000A3C6E"/>
    <w:rPr>
      <w:rFonts w:ascii="Calibri" w:hAnsi="Calibri" w:cs="Times New Roman"/>
      <w:sz w:val="20"/>
      <w:szCs w:val="20"/>
      <w:lang w:eastAsia="zh-CN"/>
    </w:rPr>
  </w:style>
  <w:style w:type="paragraph" w:styleId="Header">
    <w:name w:val="header"/>
    <w:basedOn w:val="Normal"/>
    <w:link w:val="HeaderChar"/>
    <w:uiPriority w:val="99"/>
    <w:rsid w:val="00BB0A21"/>
    <w:pPr>
      <w:pBdr>
        <w:bottom w:val="single" w:sz="6" w:space="1" w:color="auto"/>
      </w:pBdr>
      <w:tabs>
        <w:tab w:val="center" w:pos="4153"/>
        <w:tab w:val="right" w:pos="8306"/>
      </w:tabs>
      <w:snapToGrid w:val="0"/>
      <w:jc w:val="center"/>
    </w:pPr>
    <w:rPr>
      <w:sz w:val="18"/>
    </w:rPr>
  </w:style>
  <w:style w:type="character" w:customStyle="1" w:styleId="HeaderChar">
    <w:name w:val="Header Char"/>
    <w:basedOn w:val="DefaultParagraphFont"/>
    <w:link w:val="Header"/>
    <w:uiPriority w:val="99"/>
    <w:semiHidden/>
    <w:locked/>
    <w:rsid w:val="000A3C6E"/>
    <w:rPr>
      <w:rFonts w:ascii="Calibri" w:hAnsi="Calibri" w:cs="Times New Roman"/>
      <w:sz w:val="20"/>
      <w:szCs w:val="20"/>
      <w:lang w:eastAsia="zh-CN"/>
    </w:rPr>
  </w:style>
  <w:style w:type="paragraph" w:styleId="BodyTextIndent3">
    <w:name w:val="Body Text Indent 3"/>
    <w:basedOn w:val="Normal"/>
    <w:link w:val="BodyTextIndent3Char"/>
    <w:uiPriority w:val="99"/>
    <w:rsid w:val="00BB0A21"/>
    <w:pPr>
      <w:widowControl/>
      <w:spacing w:line="300" w:lineRule="auto"/>
      <w:ind w:left="709" w:hanging="283"/>
      <w:jc w:val="left"/>
    </w:pPr>
    <w:rPr>
      <w:kern w:val="0"/>
      <w:sz w:val="24"/>
    </w:rPr>
  </w:style>
  <w:style w:type="character" w:customStyle="1" w:styleId="BodyTextIndent3Char">
    <w:name w:val="Body Text Indent 3 Char"/>
    <w:basedOn w:val="DefaultParagraphFont"/>
    <w:link w:val="BodyTextIndent3"/>
    <w:uiPriority w:val="99"/>
    <w:semiHidden/>
    <w:locked/>
    <w:rsid w:val="000A3C6E"/>
    <w:rPr>
      <w:rFonts w:ascii="Calibri" w:hAnsi="Calibri" w:cs="Times New Roman"/>
      <w:sz w:val="16"/>
      <w:szCs w:val="16"/>
      <w:lang w:eastAsia="zh-CN"/>
    </w:rPr>
  </w:style>
  <w:style w:type="character" w:styleId="PageNumber">
    <w:name w:val="page number"/>
    <w:basedOn w:val="DefaultParagraphFont"/>
    <w:uiPriority w:val="99"/>
    <w:rsid w:val="00BB0A21"/>
    <w:rPr>
      <w:rFonts w:cs="Times New Roman"/>
    </w:rPr>
  </w:style>
  <w:style w:type="character" w:styleId="Hyperlink">
    <w:name w:val="Hyperlink"/>
    <w:basedOn w:val="DefaultParagraphFont"/>
    <w:uiPriority w:val="99"/>
    <w:rsid w:val="00BB0A21"/>
    <w:rPr>
      <w:rFonts w:cs="Times New Roman"/>
      <w:color w:val="0000FF"/>
      <w:u w:val="single"/>
    </w:rPr>
  </w:style>
  <w:style w:type="table" w:styleId="TableGrid">
    <w:name w:val="Table Grid"/>
    <w:basedOn w:val="TableNormal"/>
    <w:uiPriority w:val="99"/>
    <w:rsid w:val="00BB0A21"/>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basedOn w:val="DefaultParagraphFont"/>
    <w:uiPriority w:val="99"/>
    <w:semiHidden/>
    <w:locked/>
    <w:rsid w:val="00185974"/>
    <w:rPr>
      <w:rFonts w:ascii="Calibri" w:hAnsi="Calibri" w:cs="Simum"/>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6.jpeg"/><Relationship Id="rId35" Type="http://schemas.openxmlformats.org/officeDocument/2006/relationships/header" Target="header7.xml"/></Relationships>
</file>

<file path=word/_rels/footer4.xml.rels><?xml version="1.0" encoding="UTF-8" standalone="yes"?>
<Relationships xmlns="http://schemas.openxmlformats.org/package/2006/relationships"><Relationship Id="rId1" Type="http://schemas.openxmlformats.org/officeDocument/2006/relationships/hyperlink" Target="mailto:sale@chinshui.com.tw"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sale@chinshui.com.tw"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sale@chinshui.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235</TotalTime>
  <Pages>13</Pages>
  <Words>974</Words>
  <Characters>5555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清水牌TIG直流氬焊機</dc:title>
  <dc:subject/>
  <dc:creator>rndt001</dc:creator>
  <cp:keywords/>
  <dc:description/>
  <cp:lastModifiedBy>User</cp:lastModifiedBy>
  <cp:revision>6</cp:revision>
  <cp:lastPrinted>2017-05-02T03:27:00Z</cp:lastPrinted>
  <dcterms:created xsi:type="dcterms:W3CDTF">2017-11-16T05:55:00Z</dcterms:created>
  <dcterms:modified xsi:type="dcterms:W3CDTF">2017-11-16T09:49:00Z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