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F0C" w:rsidRPr="006120A8" w:rsidRDefault="002B6F0C" w:rsidP="0014027C">
      <w:pPr>
        <w:tabs>
          <w:tab w:val="left" w:pos="3780"/>
        </w:tabs>
        <w:rPr>
          <w:rFonts w:ascii="文鼎中特明" w:eastAsia="文鼎中特明" w:cs="Simang"/>
          <w:b/>
          <w:sz w:val="32"/>
          <w:szCs w:val="32"/>
        </w:rPr>
      </w:pPr>
      <w:r w:rsidRPr="00C32290">
        <w:rPr>
          <w:rFonts w:ascii="文鼎中特明" w:eastAsia="文鼎中特明" w:hAnsi="Simang" w:cs="Simang"/>
          <w:b/>
          <w:sz w:val="32"/>
          <w:szCs w:val="32"/>
          <w:lang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8.25pt">
            <v:imagedata r:id="rId7" o:title=""/>
          </v:shape>
        </w:pict>
      </w:r>
      <w:r>
        <w:rPr>
          <w:rFonts w:ascii="文鼎中特明" w:eastAsia="文鼎中特明" w:hAnsi="Simang" w:cs="Simang"/>
          <w:b/>
          <w:sz w:val="32"/>
          <w:szCs w:val="32"/>
          <w:lang w:eastAsia="zh-TW"/>
        </w:rPr>
        <w:t xml:space="preserve">   </w:t>
      </w:r>
      <w:r w:rsidRPr="00970758">
        <w:rPr>
          <w:rFonts w:ascii="文鼎中楷" w:eastAsia="文鼎中楷" w:hAnsi="Simang" w:cs="Simang" w:hint="eastAsia"/>
          <w:b/>
          <w:sz w:val="48"/>
          <w:szCs w:val="48"/>
          <w:lang w:eastAsia="zh-TW"/>
        </w:rPr>
        <w:t>清水牌</w:t>
      </w:r>
      <w:r>
        <w:rPr>
          <w:rFonts w:ascii="文鼎中楷" w:eastAsia="文鼎中楷" w:hAnsi="Simang" w:cs="Simang"/>
          <w:b/>
          <w:sz w:val="48"/>
          <w:szCs w:val="48"/>
          <w:lang w:eastAsia="zh-TW"/>
        </w:rPr>
        <w:t>CUT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40"/>
          <w:attr w:name="UnitName" w:val="a"/>
        </w:smartTagPr>
        <w:r>
          <w:rPr>
            <w:rFonts w:ascii="文鼎中楷" w:eastAsia="文鼎中楷" w:hAnsi="Simang" w:cs="Simang"/>
            <w:b/>
            <w:sz w:val="48"/>
            <w:szCs w:val="48"/>
            <w:lang w:eastAsia="zh-TW"/>
          </w:rPr>
          <w:t>-40A</w:t>
        </w:r>
      </w:smartTag>
    </w:p>
    <w:p w:rsidR="002B6F0C" w:rsidRDefault="002B6F0C" w:rsidP="0014027C">
      <w:pPr>
        <w:rPr>
          <w:rFonts w:ascii="文鼎中楷" w:eastAsia="文鼎中楷" w:hAnsi="新細明體"/>
          <w:b/>
          <w:sz w:val="96"/>
          <w:szCs w:val="96"/>
          <w:lang w:eastAsia="zh-TW"/>
        </w:rPr>
      </w:pPr>
      <w:r>
        <w:rPr>
          <w:rFonts w:ascii="新細明體" w:eastAsia="新細明體" w:hAnsi="新細明體"/>
          <w:b/>
          <w:sz w:val="96"/>
          <w:szCs w:val="96"/>
          <w:lang w:eastAsia="zh-TW"/>
        </w:rPr>
        <w:t xml:space="preserve">     </w:t>
      </w:r>
      <w:r w:rsidRPr="00970758">
        <w:rPr>
          <w:rFonts w:ascii="文鼎中楷" w:eastAsia="文鼎中楷" w:hAnsi="新細明體" w:hint="eastAsia"/>
          <w:b/>
          <w:sz w:val="96"/>
          <w:szCs w:val="96"/>
          <w:lang w:eastAsia="zh-TW"/>
        </w:rPr>
        <w:t>使用說明書</w:t>
      </w:r>
    </w:p>
    <w:p w:rsidR="002B6F0C" w:rsidRPr="007C3F3C" w:rsidRDefault="002B6F0C">
      <w:pPr>
        <w:rPr>
          <w:rFonts w:ascii="文鼎中楷" w:eastAsia="文鼎中楷"/>
          <w:b/>
          <w:sz w:val="44"/>
          <w:szCs w:val="44"/>
          <w:lang w:eastAsia="zh-TW"/>
        </w:rPr>
      </w:pPr>
      <w:r>
        <w:rPr>
          <w:rFonts w:ascii="文鼎中楷" w:eastAsia="文鼎中楷" w:hAnsi="新細明體"/>
          <w:b/>
          <w:sz w:val="96"/>
          <w:szCs w:val="96"/>
          <w:lang w:eastAsia="zh-TW"/>
        </w:rPr>
        <w:t xml:space="preserve">   </w:t>
      </w:r>
      <w:r w:rsidRPr="00C32290">
        <w:rPr>
          <w:rFonts w:ascii="文鼎中楷" w:eastAsia="文鼎中楷" w:hAnsi="新細明體"/>
          <w:b/>
          <w:sz w:val="96"/>
          <w:szCs w:val="96"/>
          <w:lang w:eastAsia="zh-TW"/>
        </w:rPr>
        <w:pict>
          <v:shape id="_x0000_i1026" type="#_x0000_t75" style="width:339pt;height:354.75pt">
            <v:imagedata r:id="rId8" o:title="" croptop="10895f" cropbottom="10895f" cropleft="11979f" cropright="11979f"/>
          </v:shape>
        </w:pict>
      </w:r>
    </w:p>
    <w:p w:rsidR="002B6F0C" w:rsidRPr="0014027C" w:rsidRDefault="002B6F0C">
      <w:pPr>
        <w:rPr>
          <w:rFonts w:eastAsia="新細明體"/>
          <w:b/>
          <w:bCs/>
          <w:sz w:val="48"/>
          <w:szCs w:val="48"/>
          <w:lang w:eastAsia="zh-TW"/>
        </w:rPr>
      </w:pPr>
    </w:p>
    <w:p w:rsidR="002B6F0C" w:rsidRDefault="002B6F0C">
      <w:pPr>
        <w:rPr>
          <w:b/>
          <w:bCs/>
          <w:sz w:val="48"/>
          <w:szCs w:val="48"/>
        </w:rPr>
      </w:pPr>
    </w:p>
    <w:p w:rsidR="002B6F0C" w:rsidRDefault="002B6F0C">
      <w:pPr>
        <w:rPr>
          <w:b/>
          <w:bCs/>
          <w:sz w:val="48"/>
          <w:szCs w:val="48"/>
        </w:rPr>
      </w:pPr>
    </w:p>
    <w:p w:rsidR="002B6F0C" w:rsidRDefault="002B6F0C" w:rsidP="00BD2F5B">
      <w:pPr>
        <w:ind w:firstLineChars="900" w:firstLine="31680"/>
        <w:rPr>
          <w:b/>
          <w:bCs/>
          <w:sz w:val="28"/>
          <w:szCs w:val="28"/>
        </w:rPr>
      </w:pPr>
      <w:r>
        <w:rPr>
          <w:noProof/>
          <w:lang w:eastAsia="zh-TW"/>
        </w:rPr>
        <w:pict>
          <v:shape id="图片 4" o:spid="_x0000_s1029" type="#_x0000_t75" alt="LTU" style="position:absolute;left:0;text-align:left;margin-left:-56.75pt;margin-top:5.6pt;width:598.8pt;height:124.35pt;z-index:251642880;visibility:visible">
            <v:imagedata r:id="rId9" o:title=""/>
          </v:shape>
        </w:pict>
      </w:r>
    </w:p>
    <w:p w:rsidR="002B6F0C" w:rsidRDefault="002B6F0C">
      <w:pPr>
        <w:rPr>
          <w:rFonts w:ascii="Simang" w:cs="Simang"/>
          <w:sz w:val="20"/>
          <w:szCs w:val="20"/>
        </w:rPr>
      </w:pPr>
    </w:p>
    <w:p w:rsidR="002B6F0C" w:rsidRDefault="002B6F0C">
      <w:pPr>
        <w:jc w:val="center"/>
        <w:rPr>
          <w:b/>
          <w:bCs/>
          <w:sz w:val="48"/>
          <w:szCs w:val="48"/>
        </w:rPr>
        <w:sectPr w:rsidR="002B6F0C">
          <w:footerReference w:type="default" r:id="rId10"/>
          <w:footerReference w:type="first" r:id="rId11"/>
          <w:pgSz w:w="11906" w:h="16838"/>
          <w:pgMar w:top="1134" w:right="1134" w:bottom="1134" w:left="1134" w:header="737" w:footer="737" w:gutter="0"/>
          <w:cols w:space="720"/>
          <w:titlePg/>
          <w:docGrid w:type="lines" w:linePitch="312"/>
        </w:sectPr>
      </w:pPr>
    </w:p>
    <w:tbl>
      <w:tblPr>
        <w:tblpPr w:leftFromText="180" w:rightFromText="180" w:vertAnchor="text" w:horzAnchor="margin" w:tblpY="158"/>
        <w:tblOverlap w:val="never"/>
        <w:tblW w:w="9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39"/>
      </w:tblGrid>
      <w:tr w:rsidR="002B6F0C" w:rsidTr="007C3F3C">
        <w:trPr>
          <w:trHeight w:val="627"/>
        </w:trPr>
        <w:tc>
          <w:tcPr>
            <w:tcW w:w="9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6F0C" w:rsidRPr="00263F3C" w:rsidRDefault="002B6F0C" w:rsidP="007C3F3C">
            <w:pPr>
              <w:rPr>
                <w:rFonts w:eastAsia="新細明體"/>
                <w:b/>
                <w:bCs/>
                <w:sz w:val="48"/>
                <w:szCs w:val="48"/>
                <w:lang w:eastAsia="zh-TW"/>
              </w:rPr>
            </w:pPr>
            <w:r>
              <w:rPr>
                <w:noProof/>
                <w:lang w:eastAsia="zh-TW"/>
              </w:rPr>
              <w:pict>
                <v:rect id="文本框 7" o:spid="_x0000_s1034" style="position:absolute;left:0;text-align:left;margin-left:97.45pt;margin-top:7.7pt;width:388.1pt;height:23.35pt;z-index:251670528" o:gfxdata="UEsDBAoAAAAAAIdO4kAAAAAAAAAAAAAAAAAEAAAAZHJzL1BLAwQUAAAACACHTuJASefB0dYAAAAI&#10;AQAADwAAAGRycy9kb3ducmV2LnhtbE2PMU/DMBSEdyT+g/WQ2Kjd0CYkjdMBqRMw0CKxvsavSdTY&#10;DrHThn/PY4LxdKe778rtbHtxoTF03mlYLhQIcrU3nWs0fBx2D08gQkRnsPeONHxTgG11e1NiYfzV&#10;vdNlHxvBJS4UqKGNcSikDHVLFsPCD+TYO/nRYmQ5NtKMeOVy28tEqVRa7BwvtDjQc0v1eT9ZDZiu&#10;zNfb6fH18DKlmDez2q0/ldb3d0u1ARFpjn9h+MVndKiY6egnZ4LoWeerjKMa8hQE+3mW5CCOGtZJ&#10;BrIq5f8D1Q9QSwMEFAAAAAgAh07iQNdpIsmoAQAAKQMAAA4AAABkcnMvZTJvRG9jLnhtbK2Sz04b&#10;MRDG70i8g+V7s0maEFhlw6EoXBAgAQ/geO1dS/6nscluXqB9A05ceu9z5TkYO0ug7a3qHrwee/zz&#10;fN94edkbTbYCgnK2opPRmBJhuauVbSr69Lj+ck5JiMzWTDsrKroTgV6uTk+WnS/F1LVO1wIIQmwo&#10;O1/RNkZfFkXgrTAsjJwXFjelA8MihtAUNbAO6UYX0/H4rOgc1B4cFyHg6tVhk64yX0rB452UQUSi&#10;K4q1xTxCHjdpLFZLVjbAfKv4UAb7hyoMUxYvPaKuWGTkGdRfKKM4uOBkHHFnCiel4iJrQDWT8R9q&#10;HlrmRdaC5gR/tCn8Pyy/3d4DUXVFZ2iPZQZ7tH/5sX/9tf/5nSySP50PJaY9+HsYooDTJLaXYNIf&#10;ZZA+e7o7eir6SDguzi5mk/kC2Rz3pouvZ+fzBC0+TnsI8Vo4Q9KkooA9y1ay7U2Ih9T3lHRZcFrV&#10;a6V1DqDZfNNAtgz7u87fQP8tTVvSVfRiPp1nsnXp/AGtLRaTJB5EpVnsN/2gdOPqHfrz7EE1LRY3&#10;yfSUhP3IKoa3kxr+Oc7Qjxe+e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J58HR1gAAAAgBAAAP&#10;AAAAAAAAAAEAIAAAACIAAABkcnMvZG93bnJldi54bWxQSwECFAAUAAAACACHTuJA12kiyagBAAAp&#10;AwAADgAAAAAAAAABACAAAAAlAQAAZHJzL2Uyb0RvYy54bWxQSwUGAAAAAAYABgBZAQAAPwUAAAAA&#10;" stroked="f">
                  <v:textbox style="mso-next-textbox:#文本框 7">
                    <w:txbxContent>
                      <w:p w:rsidR="002B6F0C" w:rsidRPr="00917338" w:rsidRDefault="002B6F0C" w:rsidP="007C3F3C">
                        <w:pPr>
                          <w:jc w:val="distribute"/>
                          <w:rPr>
                            <w:rFonts w:ascii="標楷體" w:eastAsia="標楷體" w:hAnsi="標楷體"/>
                            <w:b/>
                            <w:bCs/>
                            <w:sz w:val="22"/>
                          </w:rPr>
                        </w:pPr>
                        <w:r w:rsidRPr="00917338">
                          <w:rPr>
                            <w:rFonts w:ascii="標楷體" w:eastAsia="標楷體" w:hAnsi="標楷體" w:hint="eastAsia"/>
                            <w:b/>
                            <w:bCs/>
                            <w:sz w:val="22"/>
                          </w:rPr>
                          <w:t>請避免兩種焊</w:t>
                        </w:r>
                        <w:r w:rsidRPr="00917338">
                          <w:rPr>
                            <w:rFonts w:ascii="標楷體" w:eastAsia="標楷體" w:hAnsi="標楷體" w:hint="eastAsia"/>
                            <w:b/>
                            <w:bCs/>
                            <w:sz w:val="22"/>
                            <w:lang w:eastAsia="zh-TW"/>
                          </w:rPr>
                          <w:t>接</w:t>
                        </w:r>
                        <w:r w:rsidRPr="00917338">
                          <w:rPr>
                            <w:rFonts w:ascii="標楷體" w:eastAsia="標楷體" w:hAnsi="標楷體" w:hint="eastAsia"/>
                            <w:b/>
                            <w:bCs/>
                            <w:sz w:val="22"/>
                          </w:rPr>
                          <w:t>機輸出</w:t>
                        </w:r>
                        <w:r w:rsidRPr="00917338">
                          <w:rPr>
                            <w:rFonts w:ascii="標楷體" w:eastAsia="標楷體" w:hAnsi="標楷體" w:hint="eastAsia"/>
                            <w:b/>
                            <w:bCs/>
                            <w:sz w:val="22"/>
                            <w:lang w:eastAsia="zh-TW"/>
                          </w:rPr>
                          <w:t>焊線</w:t>
                        </w:r>
                        <w:r w:rsidRPr="00917338">
                          <w:rPr>
                            <w:rFonts w:ascii="標楷體" w:eastAsia="標楷體" w:hAnsi="標楷體" w:hint="eastAsia"/>
                            <w:b/>
                            <w:bCs/>
                            <w:sz w:val="22"/>
                          </w:rPr>
                          <w:t>相連</w:t>
                        </w:r>
                        <w:r w:rsidRPr="00917338">
                          <w:rPr>
                            <w:rFonts w:ascii="標楷體" w:eastAsia="標楷體" w:hAnsi="標楷體"/>
                            <w:b/>
                            <w:bCs/>
                            <w:sz w:val="22"/>
                          </w:rPr>
                          <w:t>,</w:t>
                        </w:r>
                        <w:r w:rsidRPr="00917338">
                          <w:rPr>
                            <w:rFonts w:ascii="標楷體" w:eastAsia="標楷體" w:hAnsi="標楷體" w:hint="eastAsia"/>
                            <w:b/>
                            <w:bCs/>
                            <w:sz w:val="22"/>
                          </w:rPr>
                          <w:t>否則易損壞焊</w:t>
                        </w:r>
                        <w:r w:rsidRPr="00917338">
                          <w:rPr>
                            <w:rFonts w:ascii="標楷體" w:eastAsia="標楷體" w:hAnsi="標楷體" w:hint="eastAsia"/>
                            <w:b/>
                            <w:bCs/>
                            <w:sz w:val="22"/>
                            <w:lang w:eastAsia="zh-TW"/>
                          </w:rPr>
                          <w:t>接</w:t>
                        </w:r>
                        <w:r w:rsidRPr="00917338">
                          <w:rPr>
                            <w:rFonts w:ascii="標楷體" w:eastAsia="標楷體" w:hAnsi="標楷體" w:hint="eastAsia"/>
                            <w:b/>
                            <w:bCs/>
                            <w:sz w:val="22"/>
                          </w:rPr>
                          <w:t>機！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zh-TW"/>
              </w:rPr>
              <w:pict>
                <v:shape id="_x0000_s1035" type="#_x0000_t75" style="position:absolute;left:0;text-align:left;margin-left:-5.1pt;margin-top:-.45pt;width:100.2pt;height:35.15pt;z-index:-251646976;visibility:visible">
                  <v:imagedata r:id="rId12" o:title=""/>
                </v:shape>
              </w:pict>
            </w:r>
          </w:p>
        </w:tc>
      </w:tr>
    </w:tbl>
    <w:p w:rsidR="002B6F0C" w:rsidRPr="009764D1" w:rsidRDefault="002B6F0C" w:rsidP="007C3F3C">
      <w:pPr>
        <w:spacing w:line="300" w:lineRule="exact"/>
        <w:rPr>
          <w:rFonts w:eastAsia="新細明體"/>
          <w:sz w:val="48"/>
          <w:szCs w:val="48"/>
          <w:lang w:eastAsia="zh-TW"/>
        </w:rPr>
      </w:pPr>
    </w:p>
    <w:tbl>
      <w:tblPr>
        <w:tblpPr w:leftFromText="180" w:rightFromText="180" w:vertAnchor="text" w:horzAnchor="page" w:tblpX="1292" w:tblpY="52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78"/>
        <w:gridCol w:w="8076"/>
      </w:tblGrid>
      <w:tr w:rsidR="002B6F0C" w:rsidTr="00652E00">
        <w:trPr>
          <w:trHeight w:val="586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</w:pPr>
            <w:r>
              <w:rPr>
                <w:noProof/>
                <w:lang w:eastAsia="zh-TW"/>
              </w:rPr>
              <w:pict>
                <v:shape id="图片 134" o:spid="_x0000_s1036" type="#_x0000_t75" style="position:absolute;left:0;text-align:left;margin-left:4.5pt;margin-top:.7pt;width:28.55pt;height:27.3pt;z-index:251658240;visibility:visible">
                  <v:imagedata r:id="rId13" o:title=""/>
                </v:shape>
              </w:pict>
            </w:r>
            <w:r w:rsidRPr="00917338"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  <w:t xml:space="preserve">        </w:t>
            </w:r>
            <w:r w:rsidRPr="00917338"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危險</w:t>
            </w:r>
          </w:p>
        </w:tc>
        <w:tc>
          <w:tcPr>
            <w:tcW w:w="8076" w:type="dxa"/>
            <w:vMerge w:val="restart"/>
            <w:vAlign w:val="center"/>
          </w:tcPr>
          <w:p w:rsidR="002B6F0C" w:rsidRPr="00917338" w:rsidRDefault="002B6F0C" w:rsidP="00652E00">
            <w:pPr>
              <w:rPr>
                <w:rFonts w:ascii="標楷體" w:eastAsia="標楷體" w:hAnsi="標楷體" w:cs="Simang"/>
                <w:b/>
                <w:bCs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 w:hint="eastAsia"/>
                <w:b/>
                <w:bCs/>
                <w:sz w:val="18"/>
                <w:szCs w:val="18"/>
              </w:rPr>
              <w:t>一旦接觸帶電部位，會引起致命電擊或灼傷。</w:t>
            </w:r>
          </w:p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請勿接觸帶電部位。</w:t>
            </w: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  </w:t>
            </w:r>
          </w:p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  <w:lang w:eastAsia="zh-TW"/>
              </w:rPr>
              <w:t>需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按規定將焊機與母材接地。</w:t>
            </w:r>
          </w:p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安裝、檢修時，必須關閉配電箱電源。</w:t>
            </w:r>
          </w:p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請勿在卸下機殼的情況下使用焊</w:t>
            </w:r>
            <w:r>
              <w:rPr>
                <w:rFonts w:ascii="標楷體" w:eastAsia="標楷體" w:hAnsi="標楷體" w:cs="Simang" w:hint="eastAsia"/>
                <w:sz w:val="18"/>
                <w:szCs w:val="18"/>
                <w:lang w:eastAsia="zh-TW"/>
              </w:rPr>
              <w:t>接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機。</w:t>
            </w:r>
          </w:p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>
              <w:rPr>
                <w:rFonts w:ascii="標楷體" w:eastAsia="標楷體" w:hAnsi="標楷體" w:cs="Simang" w:hint="eastAsia"/>
                <w:sz w:val="18"/>
                <w:szCs w:val="18"/>
              </w:rPr>
              <w:t>請使用</w:t>
            </w:r>
            <w:r>
              <w:rPr>
                <w:rFonts w:ascii="標楷體" w:eastAsia="標楷體" w:hAnsi="標楷體" w:cs="Simang" w:hint="eastAsia"/>
                <w:sz w:val="18"/>
                <w:szCs w:val="18"/>
                <w:lang w:eastAsia="zh-TW"/>
              </w:rPr>
              <w:t>乾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燥的絕緣手套。</w:t>
            </w:r>
          </w:p>
        </w:tc>
      </w:tr>
      <w:tr w:rsidR="002B6F0C" w:rsidTr="00652E00">
        <w:trPr>
          <w:trHeight w:val="1095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shape id="图片 132" o:spid="_x0000_s1037" type="#_x0000_t75" style="position:absolute;left:0;text-align:left;margin-left:8.5pt;margin-top:9.35pt;width:47.6pt;height:44.9pt;z-index:251657216;visibility:visible;mso-position-horizontal-relative:text;mso-position-vertical-relative:text">
                  <v:imagedata r:id="rId14" o:title=""/>
                </v:shape>
              </w:pict>
            </w:r>
          </w:p>
        </w:tc>
        <w:tc>
          <w:tcPr>
            <w:tcW w:w="8076" w:type="dxa"/>
            <w:vMerge/>
          </w:tcPr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</w:p>
        </w:tc>
      </w:tr>
      <w:tr w:rsidR="002B6F0C" w:rsidTr="00652E00">
        <w:trPr>
          <w:trHeight w:val="569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  <w:lang w:eastAsia="zh-TW"/>
              </w:rPr>
              <w:pict>
                <v:shape id="图片 126" o:spid="_x0000_s1038" type="#_x0000_t75" style="position:absolute;left:0;text-align:left;margin-left:3.65pt;margin-top:1.6pt;width:29.3pt;height:25.35pt;z-index:251656192;visibility:visible;mso-position-horizontal-relative:text;mso-position-vertical-relative:text">
                  <v:imagedata r:id="rId15" o:title=""/>
                </v:shape>
              </w:pict>
            </w:r>
            <w:r w:rsidRPr="00917338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      </w:t>
            </w:r>
            <w:r w:rsidRPr="00917338">
              <w:rPr>
                <w:rFonts w:ascii="標楷體" w:eastAsia="標楷體" w:hAnsi="標楷體"/>
                <w:sz w:val="28"/>
                <w:szCs w:val="28"/>
                <w:lang w:eastAsia="zh-TW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注意</w:t>
            </w:r>
          </w:p>
        </w:tc>
        <w:tc>
          <w:tcPr>
            <w:tcW w:w="8076" w:type="dxa"/>
            <w:vMerge w:val="restart"/>
            <w:vAlign w:val="center"/>
          </w:tcPr>
          <w:p w:rsidR="002B6F0C" w:rsidRPr="00917338" w:rsidRDefault="002B6F0C" w:rsidP="00652E00">
            <w:pPr>
              <w:rPr>
                <w:rFonts w:ascii="標楷體" w:eastAsia="標楷體" w:hAnsi="標楷體" w:cs="Simang"/>
                <w:b/>
                <w:bCs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 w:hint="eastAsia"/>
                <w:b/>
                <w:bCs/>
                <w:sz w:val="18"/>
                <w:szCs w:val="18"/>
              </w:rPr>
              <w:t>弧光、飛濺、焊渣、會灼傷眼睛、皮膚，噪音會引起聽覺異常。</w:t>
            </w:r>
          </w:p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請使用具有足夠遮光度的保護工具。</w:t>
            </w:r>
          </w:p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請使用皮手套、長袖工作服、護靴、皮圍裙等保護用具。</w:t>
            </w:r>
          </w:p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 w:cs="Simang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cs="Simang" w:hint="eastAsia"/>
                <w:sz w:val="18"/>
                <w:szCs w:val="18"/>
              </w:rPr>
              <w:t>噪音大時，請使用隔音用具。</w:t>
            </w:r>
          </w:p>
        </w:tc>
      </w:tr>
      <w:tr w:rsidR="002B6F0C" w:rsidTr="00652E00">
        <w:trPr>
          <w:trHeight w:val="923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shape id="图片 10" o:spid="_x0000_s1039" type="#_x0000_t75" style="position:absolute;left:0;text-align:left;margin-left:9.45pt;margin-top:1.45pt;width:51.7pt;height:42.7pt;z-index:251654144;visibility:visible;mso-position-horizontal-relative:text;mso-position-vertical-relative:text">
                  <v:imagedata r:id="rId16" o:title=""/>
                </v:shape>
              </w:pict>
            </w:r>
          </w:p>
        </w:tc>
        <w:tc>
          <w:tcPr>
            <w:tcW w:w="8076" w:type="dxa"/>
            <w:vMerge/>
          </w:tcPr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2B6F0C" w:rsidTr="00652E00">
        <w:trPr>
          <w:trHeight w:val="685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rect id="文本框 62" o:spid="_x0000_s1040" style="position:absolute;left:0;text-align:left;margin-left:33.05pt;margin-top:1.7pt;width:46.4pt;height:30.4pt;z-index:251665408;mso-position-horizontal-relative:text;mso-position-vertical-relative:text" o:gfxdata="UEsDBAoAAAAAAIdO4kAAAAAAAAAAAAAAAAAEAAAAZHJzL1BLAwQUAAAACACHTuJASVeg7NYAAAAI&#10;AQAADwAAAGRycy9kb3ducmV2LnhtbE2PwU7DMBBE70j8g7VI3KidkoQ2jdMDUk/AgRaJ6zbeJhHx&#10;OsROG/4e9wTH2RnNvC23s+3FmUbfOdaQLBQI4tqZjhsNH4fdwwqED8gGe8ek4Yc8bKvbmxIL4y78&#10;Tud9aEQsYV+ghjaEoZDS1y1Z9As3EEfv5EaLIcqxkWbESyy3vVwqlUuLHceFFgd6bqn+2k9WA+ap&#10;+X47Pb4eXqYc182sdtmn0vr+LlEbEIHm8BeGK35EhyoyHd3ExoteQ/6UxmS8pwmIq5+rJYijhixb&#10;gaxK+f+B6hdQSwMEFAAAAAgAh07iQLAviM2nAQAAKQMAAA4AAABkcnMvZTJvRG9jLnhtbK1SS27b&#10;MBDdF+gdCO5rOWrt2oLlLBq4m6INkOQANEVKBPjDkLHkC6Q3yCqb7nMunyNDWnHSZhdUi9EMOfM4&#10;782szgejyU5AUM7W9GwypURY7hpl25reXG8+LSgJkdmGaWdFTfci0PP1xw+r3leidJ3TjQCCIDZU&#10;va9pF6OviiLwThgWJs4Li5fSgWERQ2iLBliP6EYX5XQ6L3oHjQfHRQh4enG8pOuML6Xg8ZeUQUSi&#10;a4q9xWwh222yxXrFqhaY7xQf22Dv6MIwZfHRE9QFi4zcgnoDZRQHF5yME+5M4aRUXGQOyOZs+g+b&#10;q455kbmgOMGfZAr/D5b/3F0CUU1NP5eUWGZwRof734eHx8OfOzIvk0C9DxXmXflLGKOAbmI7SDDp&#10;jzzIkEXdn0QVQyQcD2eLZblA6TlelfMvX5ezhFm8FHsI8btwhiSnpoAzy1Ky3Y8Qj6nPKemt4LRq&#10;NkrrHEC7/aaB7BjOd5O/Ef2vNG1JX9PlrJxlZOtS/RFaW2wmMTxySl4ctsNIdOuaPepz60G1XV6e&#10;VJWScB6Zxbg7aeCv45z1suHr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ElXoOzWAAAACAEAAA8A&#10;AAAAAAAAAQAgAAAAIgAAAGRycy9kb3ducmV2LnhtbFBLAQIUABQAAAAIAIdO4kCwL4jNpwEAACkD&#10;AAAOAAAAAAAAAAEAIAAAACUBAABkcnMvZTJvRG9jLnhtbFBLBQYAAAAABgAGAFkBAAA+BQAAAAA=&#10;" stroked="f">
                  <v:textbox style="mso-next-textbox:#文本框 62">
                    <w:txbxContent>
                      <w:p w:rsidR="002B6F0C" w:rsidRPr="00917338" w:rsidRDefault="002B6F0C" w:rsidP="007C3F3C">
                        <w:pPr>
                          <w:rPr>
                            <w:rFonts w:ascii="標楷體" w:eastAsia="標楷體" w:hAnsi="標楷體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17338">
                          <w:rPr>
                            <w:rFonts w:ascii="標楷體" w:eastAsia="標楷體" w:hAnsi="標楷體" w:hint="eastAsia"/>
                            <w:b/>
                            <w:bCs/>
                            <w:sz w:val="28"/>
                            <w:szCs w:val="28"/>
                          </w:rPr>
                          <w:t>危險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zh-TW"/>
              </w:rPr>
              <w:pict>
                <v:shape id="图片 137" o:spid="_x0000_s1041" type="#_x0000_t75" style="position:absolute;left:0;text-align:left;margin-left:-1.15pt;margin-top:1.7pt;width:32.3pt;height:30.9pt;z-index:251659264;visibility:visible;mso-position-horizontal-relative:text;mso-position-vertical-relative:text">
                  <v:imagedata r:id="rId13" o:title=""/>
                </v:shape>
              </w:pict>
            </w:r>
          </w:p>
        </w:tc>
        <w:tc>
          <w:tcPr>
            <w:tcW w:w="8076" w:type="dxa"/>
            <w:vMerge w:val="restart"/>
            <w:vAlign w:val="center"/>
          </w:tcPr>
          <w:p w:rsidR="002B6F0C" w:rsidRPr="00917338" w:rsidRDefault="002B6F0C" w:rsidP="00652E00">
            <w:pPr>
              <w:rPr>
                <w:rFonts w:ascii="標楷體" w:eastAsia="標楷體" w:hAnsi="標楷體"/>
                <w:b/>
                <w:bCs/>
                <w:sz w:val="18"/>
                <w:szCs w:val="18"/>
              </w:rPr>
            </w:pPr>
            <w:r w:rsidRPr="00917338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在狹窄場所或高處使用焊</w:t>
            </w:r>
            <w:r>
              <w:rPr>
                <w:rFonts w:ascii="標楷體" w:eastAsia="標楷體" w:hAnsi="標楷體" w:hint="eastAsia"/>
                <w:b/>
                <w:bCs/>
                <w:sz w:val="18"/>
                <w:szCs w:val="18"/>
                <w:lang w:eastAsia="zh-TW"/>
              </w:rPr>
              <w:t>接</w:t>
            </w:r>
            <w:r w:rsidRPr="00917338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機時，有可能引起電擊，刺疼所導致墜落等事故。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  <w:lang w:eastAsia="zh-TW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請按照勞動安全衛生規則，在下述場所設置防觸電裝置或使用內置防觸電裝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置焊機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noProof/>
                <w:lang w:eastAsia="zh-TW"/>
              </w:rPr>
              <w:pict>
                <v:shape id="图片 138" o:spid="_x0000_s1042" type="#_x0000_t75" style="position:absolute;left:0;text-align:left;margin-left:27.8pt;margin-top:5.2pt;width:7.95pt;height:6.8pt;z-index:251662336;visibility:visible">
                  <v:imagedata r:id="rId17" o:title=""/>
                </v:shape>
              </w:pic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>
              <w:rPr>
                <w:rFonts w:ascii="標楷體" w:eastAsia="標楷體" w:hAnsi="標楷體"/>
                <w:sz w:val="18"/>
                <w:szCs w:val="18"/>
                <w:lang w:eastAsia="zh-TW"/>
              </w:rPr>
              <w:t xml:space="preserve">       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有墜落危險的高處，作業者有可能接觸到鋼筋等導電性接地物的場所。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請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依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有關規則對防觸電裝置進行作業檢查。</w:t>
            </w:r>
          </w:p>
        </w:tc>
      </w:tr>
      <w:tr w:rsidR="002B6F0C" w:rsidTr="00652E00">
        <w:trPr>
          <w:trHeight w:val="891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shape id="图片 14" o:spid="_x0000_s1043" type="#_x0000_t75" style="position:absolute;left:0;text-align:left;margin-left:15.45pt;margin-top:6.65pt;width:38.35pt;height:36.9pt;z-index:251655168;visibility:visible;mso-position-horizontal-relative:text;mso-position-vertical-relative:text">
                  <v:imagedata r:id="rId18" o:title=""/>
                </v:shape>
              </w:pict>
            </w:r>
          </w:p>
        </w:tc>
        <w:tc>
          <w:tcPr>
            <w:tcW w:w="8076" w:type="dxa"/>
            <w:vMerge/>
          </w:tcPr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2B6F0C" w:rsidTr="00652E00">
        <w:trPr>
          <w:trHeight w:val="602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rect id="文本框 63" o:spid="_x0000_s1044" style="position:absolute;left:0;text-align:left;margin-left:37.5pt;margin-top:.9pt;width:44pt;height:27.05pt;z-index:251664384;mso-position-horizontal-relative:text;mso-position-vertical-relative:text" o:gfxdata="UEsDBAoAAAAAAIdO4kAAAAAAAAAAAAAAAAAEAAAAZHJzL1BLAwQUAAAACACHTuJAQsLcDtUAAAAH&#10;AQAADwAAAGRycy9kb3ducmV2LnhtbE2PMW/CMBSE90r9D9ar1K3YUDAQ8sJQiantUKjU9RGbJGr8&#10;nMYOpP++Zirj6U533+Xb0bXibPvQeEaYThQIy6U3DVcIn4fd0wpEiMSGWs8W4dcG2Bb3dzllxl/4&#10;w573sRKphENGCHWMXSZlKGvrKEx8Zzl5J987ikn2lTQ9XVK5a+VMKS0dNZwWaursS23L7/3gEEjP&#10;zc/76fnt8DpoWlej2i2+FOLjw1RtQEQ7xv8wXPETOhSJ6egHNkG0CHo5T0mEdXp0tbWagTgiLNQS&#10;ZJHLW/7iD1BLAwQUAAAACACHTuJAOevBPKcBAAApAwAADgAAAGRycy9lMm9Eb2MueG1srVJLbtsw&#10;EN0H6B0I7mvZSu3YguUsGjiboA2Q9gA0RUoE+MOQseQLtDfIKpvucy6fI0NadfrZFdViNEPOPM57&#10;M+vrwWiyFxCUszWdTaaUCMtdo2xb069ftu+XlITIbMO0s6KmBxHo9ebdxbr3lShd53QjgCCIDVXv&#10;a9rF6KuiCLwThoWJ88LipXRgWMQQ2qIB1iO60UU5nS6K3kHjwXERAp7enC7pJuNLKXj8LGUQkeia&#10;Ym8xW8h2l2yxWbOqBeY7xcc22D90YZiy+OgZ6oZFRh5B/QVlFAcXnIwT7kzhpFRcZA7IZjb9g81D&#10;x7zIXFCc4M8yhf8Hyz/t74GopqaXM0osMzij49P34/PL8cc3srhMAvU+VJj34O9hjAK6ie0gwaQ/&#10;8iBDFvVwFlUMkXA8nC9X5RKl53hVLj5creYJs3gr9hDirXCGJKemgDPLUrL9XYin1J8p6a3gtGq2&#10;SuscQLv7qIHsGc53m78R/bc0bUlf09W8nGdk61L9CVpbbCYxPHFKXhx2w0h055oD6vPoQbVdXp5U&#10;lZJwHpnFuDtp4L/GOettwze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QsLcDtUAAAAHAQAADwAA&#10;AAAAAAABACAAAAAiAAAAZHJzL2Rvd25yZXYueG1sUEsBAhQAFAAAAAgAh07iQDnrwTynAQAAKQMA&#10;AA4AAAAAAAAAAQAgAAAAJAEAAGRycy9lMm9Eb2MueG1sUEsFBgAAAAAGAAYAWQEAAD0FAAAAAA==&#10;" stroked="f">
                  <v:textbox>
                    <w:txbxContent>
                      <w:p w:rsidR="002B6F0C" w:rsidRPr="00C125E1" w:rsidRDefault="002B6F0C" w:rsidP="00BD2F5B">
                        <w:pPr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125E1">
                          <w:rPr>
                            <w:rFonts w:ascii="標楷體" w:eastAsia="標楷體" w:hAnsi="標楷體" w:hint="eastAsia"/>
                            <w:b/>
                            <w:bCs/>
                            <w:sz w:val="28"/>
                            <w:szCs w:val="28"/>
                          </w:rPr>
                          <w:t>注意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zh-TW"/>
              </w:rPr>
              <w:pict>
                <v:shape id="图片 140" o:spid="_x0000_s1045" type="#_x0000_t75" style="position:absolute;left:0;text-align:left;margin-left:4.5pt;margin-top:.9pt;width:31.25pt;height:27.05pt;z-index:251660288;visibility:visible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8076" w:type="dxa"/>
            <w:vMerge w:val="restart"/>
            <w:vAlign w:val="center"/>
          </w:tcPr>
          <w:p w:rsidR="002B6F0C" w:rsidRPr="00917338" w:rsidRDefault="002B6F0C" w:rsidP="00652E00">
            <w:pPr>
              <w:rPr>
                <w:rFonts w:ascii="標楷體" w:eastAsia="標楷體" w:hAnsi="標楷體"/>
                <w:b/>
                <w:bCs/>
                <w:sz w:val="18"/>
                <w:szCs w:val="18"/>
              </w:rPr>
            </w:pPr>
            <w:r w:rsidRPr="00917338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焊接時產生的煙塵和氣體有害健康。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請使用局部排氣設備和呼吸保護用具。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在狹窄場所作業時，請接受監視人員的檢查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並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應充分換氣，配用呼吸保護用具。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請勿在脫脂、清洗、噴霧作業區內焊接。</w:t>
            </w:r>
          </w:p>
        </w:tc>
      </w:tr>
      <w:tr w:rsidR="002B6F0C" w:rsidTr="00652E00">
        <w:trPr>
          <w:trHeight w:val="1076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shape id="图片 12" o:spid="_x0000_s1046" type="#_x0000_t75" style="position:absolute;left:0;text-align:left;margin-left:11pt;margin-top:.75pt;width:57.95pt;height:51.1pt;z-index:251653120;visibility:visible;mso-position-horizontal-relative:text;mso-position-vertical-relative:text">
                  <v:imagedata r:id="rId19" o:title=""/>
                </v:shape>
              </w:pict>
            </w:r>
          </w:p>
        </w:tc>
        <w:tc>
          <w:tcPr>
            <w:tcW w:w="8076" w:type="dxa"/>
            <w:vMerge/>
          </w:tcPr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2B6F0C" w:rsidTr="00652E00">
        <w:trPr>
          <w:trHeight w:val="608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 w:cs="Simang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rect id="文本框 64" o:spid="_x0000_s1047" style="position:absolute;left:0;text-align:left;margin-left:32.7pt;margin-top:3.45pt;width:46.4pt;height:23.3pt;z-index:251663360;mso-position-horizontal-relative:text;mso-position-vertical-relative:text" o:gfxdata="UEsDBAoAAAAAAIdO4kAAAAAAAAAAAAAAAAAEAAAAZHJzL1BLAwQUAAAACACHTuJAbEWMKtUAAAAH&#10;AQAADwAAAGRycy9kb3ducmV2LnhtbE2OMU/DMBSEdyT+g/WQ2KjdkkRpGqcDUidgoEVifY1fk6jx&#10;c4idNvx73Amm0+lOd1+5nW0vLjT6zrGG5UKBIK6d6bjR8HnYPeUgfEA22DsmDT/kYVvd35VYGHfl&#10;D7rsQyPiCPsCNbQhDIWUvm7Jol+4gThmJzdaDNGOjTQjXuO47eVKqUxa7Dg+tDjQS0v1eT9ZDZgl&#10;5vv99Px2eJ0yXDez2qVfSuvHh6XagAg0h78y3PAjOlSR6egmNl70GrI0ic2oaxC3OM1XII4akjwD&#10;WZXyP3/1C1BLAwQUAAAACACHTuJARh689acBAAApAwAADgAAAGRycy9lMm9Eb2MueG1srVJLbtsw&#10;EN0H6B0I7mvZQuzYguUsGriboAmQ5AA0RUoE+MOQseQLpDfoKpvsey6fo0NadfrZFdViNEPOPM57&#10;M+vrwWiyFxCUszWdTaaUCMtdo2xb06fH7cclJSEy2zDtrKjpQQR6vflwse59JUrXOd0IIAhiQ9X7&#10;mnYx+qooAu+EYWHivLB4KR0YFjGEtmiA9YhudFFOp4uid9B4cFyEgKc3p0u6yfhSCh7vpAwiEl1T&#10;7C1mC9nuki02a1a1wHyn+NgG+4cuDFMWHz1D3bDIyDOov6CM4uCCk3HCnSmclIqLzAHZzKZ/sHno&#10;mBeZC4oT/Fmm8P9g+Zf9PRDV4OxmlFhmcEbHb1+Pr9+Pby9kcZkE6n2oMO/B38MYBXQT20GCSX/k&#10;QYYs6uEsqhgi4Xg4X67KJUrP8apcXF6t5gmzeC/2EOJn4QxJTk0BZ5alZPvbEE+pP1PSW8Fp1WyV&#10;1jmAdvdJA9kznO82fyP6b2nakr6mq3k5z8jWpfoTtLbYTGJ44pS8OOyGkejONQfU59mDaru8PKkq&#10;JeE8Motxd9LAf41z1vuGb3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bEWMKtUAAAAHAQAADwAA&#10;AAAAAAABACAAAAAiAAAAZHJzL2Rvd25yZXYueG1sUEsBAhQAFAAAAAgAh07iQEYevPWnAQAAKQMA&#10;AA4AAAAAAAAAAQAgAAAAJAEAAGRycy9lMm9Eb2MueG1sUEsFBgAAAAAGAAYAWQEAAD0FAAAAAA==&#10;" stroked="f">
                  <v:textbox>
                    <w:txbxContent>
                      <w:p w:rsidR="002B6F0C" w:rsidRPr="00556B87" w:rsidRDefault="002B6F0C" w:rsidP="00BD2F5B">
                        <w:pPr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56B87">
                          <w:rPr>
                            <w:rFonts w:ascii="標楷體" w:eastAsia="標楷體" w:hAnsi="標楷體" w:hint="eastAsia"/>
                            <w:b/>
                            <w:bCs/>
                            <w:sz w:val="28"/>
                            <w:szCs w:val="28"/>
                          </w:rPr>
                          <w:t>注意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zh-TW"/>
              </w:rPr>
              <w:pict>
                <v:shape id="图片 142" o:spid="_x0000_s1048" type="#_x0000_t75" style="position:absolute;left:0;text-align:left;margin-left:3.45pt;margin-top:2.4pt;width:28.15pt;height:24.35pt;z-index:251661312;visibility:visible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8076" w:type="dxa"/>
            <w:vMerge w:val="restart"/>
            <w:vAlign w:val="center"/>
          </w:tcPr>
          <w:p w:rsidR="002B6F0C" w:rsidRPr="00917338" w:rsidRDefault="002B6F0C" w:rsidP="00652E00">
            <w:pPr>
              <w:rPr>
                <w:rFonts w:ascii="標楷體" w:eastAsia="標楷體" w:hAnsi="標楷體"/>
                <w:b/>
                <w:bCs/>
                <w:sz w:val="18"/>
                <w:szCs w:val="18"/>
              </w:rPr>
            </w:pPr>
            <w:r w:rsidRPr="00917338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焊接有可能引起火災、爆炸等意外事故。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請勿在焊接場所放置可燃物與可燃性氣體。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請勿焊接密閉容器如槽（箱）、管等裝置。</w:t>
            </w:r>
          </w:p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請在焊接場所設置消防器具，以防萬一。</w:t>
            </w:r>
          </w:p>
        </w:tc>
      </w:tr>
      <w:tr w:rsidR="002B6F0C" w:rsidTr="00652E00">
        <w:trPr>
          <w:trHeight w:val="1003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 w:cs="Simang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shape id="图片 143" o:spid="_x0000_s1049" type="#_x0000_t75" style="position:absolute;left:0;text-align:left;margin-left:12.5pt;margin-top:5.45pt;width:50.65pt;height:41.35pt;z-index:251651072;visibility:visible;mso-position-horizontal-relative:text;mso-position-vertical-relative:text">
                  <v:imagedata r:id="rId20" o:title=""/>
                </v:shape>
              </w:pict>
            </w:r>
          </w:p>
        </w:tc>
        <w:tc>
          <w:tcPr>
            <w:tcW w:w="8076" w:type="dxa"/>
            <w:vMerge/>
          </w:tcPr>
          <w:p w:rsidR="002B6F0C" w:rsidRPr="00917338" w:rsidRDefault="002B6F0C" w:rsidP="00652E00">
            <w:pPr>
              <w:rPr>
                <w:rFonts w:ascii="標楷體" w:eastAsia="標楷體" w:hAnsi="標楷體" w:cs="Simang"/>
                <w:sz w:val="18"/>
                <w:szCs w:val="18"/>
              </w:rPr>
            </w:pPr>
          </w:p>
        </w:tc>
      </w:tr>
      <w:tr w:rsidR="002B6F0C" w:rsidTr="00652E00">
        <w:trPr>
          <w:trHeight w:val="579"/>
        </w:trPr>
        <w:tc>
          <w:tcPr>
            <w:tcW w:w="1778" w:type="dxa"/>
          </w:tcPr>
          <w:p w:rsidR="002B6F0C" w:rsidRPr="00917338" w:rsidRDefault="002B6F0C" w:rsidP="00652E00">
            <w:pPr>
              <w:rPr>
                <w:rFonts w:ascii="標楷體" w:eastAsia="標楷體" w:hAnsi="標楷體" w:cs="Simang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rect id="_x0000_s1050" style="position:absolute;left:0;text-align:left;margin-left:35.75pt;margin-top:3.5pt;width:46.4pt;height:23.3pt;z-index:251666432;mso-position-horizontal-relative:text;mso-position-vertical-relative:text" o:gfxdata="UEsDBAoAAAAAAIdO4kAAAAAAAAAAAAAAAAAEAAAAZHJzL1BLAwQUAAAACACHTuJAbEWMKtUAAAAH&#10;AQAADwAAAGRycy9kb3ducmV2LnhtbE2OMU/DMBSEdyT+g/WQ2KjdkkRpGqcDUidgoEVifY1fk6jx&#10;c4idNvx73Amm0+lOd1+5nW0vLjT6zrGG5UKBIK6d6bjR8HnYPeUgfEA22DsmDT/kYVvd35VYGHfl&#10;D7rsQyPiCPsCNbQhDIWUvm7Jol+4gThmJzdaDNGOjTQjXuO47eVKqUxa7Dg+tDjQS0v1eT9ZDZgl&#10;5vv99Px2eJ0yXDez2qVfSuvHh6XagAg0h78y3PAjOlSR6egmNl70GrI0ic2oaxC3OM1XII4akjwD&#10;WZXyP3/1C1BLAwQUAAAACACHTuJARh689acBAAApAwAADgAAAGRycy9lMm9Eb2MueG1srVJLbtsw&#10;EN0H6B0I7mvZQuzYguUsGriboAmQ5AA0RUoE+MOQseQLpDfoKpvsey6fo0NadfrZFdViNEPOPM57&#10;M+vrwWiyFxCUszWdTaaUCMtdo2xb06fH7cclJSEy2zDtrKjpQQR6vflwse59JUrXOd0IIAhiQ9X7&#10;mnYx+qooAu+EYWHivLB4KR0YFjGEtmiA9YhudFFOp4uid9B4cFyEgKc3p0u6yfhSCh7vpAwiEl1T&#10;7C1mC9nuki02a1a1wHyn+NgG+4cuDFMWHz1D3bDIyDOov6CM4uCCk3HCnSmclIqLzAHZzKZ/sHno&#10;mBeZC4oT/Fmm8P9g+Zf9PRDV4OxmlFhmcEbHb1+Pr9+Pby9kcZkE6n2oMO/B38MYBXQT20GCSX/k&#10;QYYs6uEsqhgi4Xg4X67KJUrP8apcXF6t5gmzeC/2EOJn4QxJTk0BZ5alZPvbEE+pP1PSW8Fp1WyV&#10;1jmAdvdJA9kznO82fyP6b2nakr6mq3k5z8jWpfoTtLbYTGJ44pS8OOyGkejONQfU59mDaru8PKkq&#10;JeE8Motxd9LAf41z1vuGb3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bEWMKtUAAAAHAQAADwAA&#10;AAAAAAABACAAAAAiAAAAZHJzL2Rvd25yZXYueG1sUEsBAhQAFAAAAAgAh07iQEYevPWnAQAAKQMA&#10;AA4AAAAAAAAAAQAgAAAAJAEAAGRycy9lMm9Eb2MueG1sUEsFBgAAAAAGAAYAWQEAAD0FAAAAAA==&#10;" stroked="f">
                  <v:textbox>
                    <w:txbxContent>
                      <w:p w:rsidR="002B6F0C" w:rsidRPr="00556B87" w:rsidRDefault="002B6F0C" w:rsidP="00BD2F5B">
                        <w:pPr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56B87">
                          <w:rPr>
                            <w:rFonts w:ascii="標楷體" w:eastAsia="標楷體" w:hAnsi="標楷體" w:hint="eastAsia"/>
                            <w:b/>
                            <w:bCs/>
                            <w:sz w:val="28"/>
                            <w:szCs w:val="28"/>
                          </w:rPr>
                          <w:t>注意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zh-TW"/>
              </w:rPr>
              <w:pict>
                <v:shape id="图片 43" o:spid="_x0000_s1051" type="#_x0000_t75" style="position:absolute;left:0;text-align:left;margin-left:14.9pt;margin-top:30.3pt;width:42.05pt;height:125pt;z-index:251650048;visibility:visible;mso-position-horizontal-relative:text;mso-position-vertical-relative:text">
                  <v:imagedata r:id="rId21" o:title=""/>
                </v:shape>
              </w:pict>
            </w:r>
            <w:r>
              <w:rPr>
                <w:noProof/>
                <w:lang w:eastAsia="zh-TW"/>
              </w:rPr>
              <w:pict>
                <v:shape id="图片 69" o:spid="_x0000_s1052" type="#_x0000_t75" style="position:absolute;left:0;text-align:left;margin-left:2.95pt;margin-top:2.45pt;width:28.15pt;height:24.35pt;z-index:251652096;visibility:visible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8076" w:type="dxa"/>
            <w:vMerge w:val="restart"/>
            <w:vAlign w:val="center"/>
          </w:tcPr>
          <w:p w:rsidR="002B6F0C" w:rsidRPr="00917338" w:rsidRDefault="002B6F0C" w:rsidP="00652E00">
            <w:pPr>
              <w:rPr>
                <w:rFonts w:ascii="標楷體" w:eastAsia="標楷體" w:hAnsi="標楷體"/>
                <w:b/>
                <w:bCs/>
                <w:sz w:val="18"/>
                <w:szCs w:val="18"/>
              </w:rPr>
            </w:pPr>
            <w:r w:rsidRPr="00917338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提升裝置：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   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本焊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接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機的供貨狀態為紙箱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包裝，設備到達用戶現場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後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，在其包裝物上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並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沒有提升裝置，用戶可以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採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用升降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機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將其運輸到位，然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後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拆箱。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當焊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接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機設置有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吊掛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環時，可以利用吊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掛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環進行場內搬運，溫馨提醒用戶，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起吊作業時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對焊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  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接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機有潛在的危險，除非特殊情況，一般在搬運應使用其滾輪，推動焊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接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機移位。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起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吊時應保證焊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接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機所有附件已經拆除。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當焊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接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機起吊時，應保證焊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接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機下方沒有人員駐留，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並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隨時提醒過路行人。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嚴禁吊車快速移動。</w:t>
            </w:r>
          </w:p>
          <w:p w:rsidR="002B6F0C" w:rsidRPr="00917338" w:rsidRDefault="002B6F0C" w:rsidP="00652E00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●</w:t>
            </w:r>
            <w:r w:rsidRPr="00917338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接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機安裝到位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後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應按使用說明書的相關章節由專業人員認真安裝焊</w:t>
            </w:r>
            <w:r>
              <w:rPr>
                <w:rFonts w:ascii="標楷體" w:eastAsia="標楷體" w:hAnsi="標楷體" w:hint="eastAsia"/>
                <w:sz w:val="18"/>
                <w:szCs w:val="18"/>
                <w:lang w:eastAsia="zh-TW"/>
              </w:rPr>
              <w:t>接</w:t>
            </w:r>
            <w:r w:rsidRPr="00917338">
              <w:rPr>
                <w:rFonts w:ascii="標楷體" w:eastAsia="標楷體" w:hAnsi="標楷體" w:hint="eastAsia"/>
                <w:sz w:val="18"/>
                <w:szCs w:val="18"/>
              </w:rPr>
              <w:t>機。</w:t>
            </w:r>
          </w:p>
        </w:tc>
      </w:tr>
      <w:tr w:rsidR="002B6F0C" w:rsidTr="00652E00">
        <w:trPr>
          <w:trHeight w:val="2675"/>
        </w:trPr>
        <w:tc>
          <w:tcPr>
            <w:tcW w:w="1778" w:type="dxa"/>
          </w:tcPr>
          <w:p w:rsidR="002B6F0C" w:rsidRPr="003A23C4" w:rsidRDefault="002B6F0C" w:rsidP="00652E00">
            <w:pPr>
              <w:rPr>
                <w:rFonts w:ascii="Simang" w:cs="Simang"/>
                <w:sz w:val="20"/>
                <w:szCs w:val="20"/>
              </w:rPr>
            </w:pPr>
          </w:p>
        </w:tc>
        <w:tc>
          <w:tcPr>
            <w:tcW w:w="8076" w:type="dxa"/>
            <w:vMerge/>
          </w:tcPr>
          <w:p w:rsidR="002B6F0C" w:rsidRPr="003A23C4" w:rsidRDefault="002B6F0C" w:rsidP="00652E0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B6F0C" w:rsidRPr="009764D1" w:rsidRDefault="002B6F0C" w:rsidP="007C3F3C">
      <w:pPr>
        <w:spacing w:line="300" w:lineRule="exact"/>
        <w:rPr>
          <w:rFonts w:eastAsia="新細明體"/>
          <w:b/>
          <w:bCs/>
          <w:sz w:val="48"/>
          <w:szCs w:val="48"/>
          <w:lang w:eastAsia="zh-TW"/>
        </w:rPr>
      </w:pPr>
    </w:p>
    <w:p w:rsidR="002B6F0C" w:rsidRPr="00971C6C" w:rsidRDefault="002B6F0C">
      <w:pPr>
        <w:rPr>
          <w:rFonts w:eastAsia="新細明體"/>
          <w:b/>
          <w:bCs/>
          <w:sz w:val="48"/>
          <w:szCs w:val="48"/>
          <w:lang w:eastAsia="zh-TW"/>
        </w:rPr>
        <w:sectPr w:rsidR="002B6F0C" w:rsidRPr="00971C6C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1134" w:right="1134" w:bottom="1134" w:left="1134" w:header="737" w:footer="737" w:gutter="0"/>
          <w:cols w:space="720"/>
          <w:titlePg/>
          <w:docGrid w:type="lines" w:linePitch="312"/>
        </w:sectPr>
      </w:pPr>
      <w:r>
        <w:rPr>
          <w:noProof/>
          <w:lang w:eastAsia="zh-TW"/>
        </w:rPr>
        <w:pict>
          <v:rect id="文本框 47" o:spid="_x0000_s1053" style="position:absolute;left:0;text-align:left;margin-left:101.35pt;margin-top:4.95pt;width:382.25pt;height:36.2pt;z-index:251667456" o:gfxdata="UEsDBAoAAAAAAIdO4kAAAAAAAAAAAAAAAAAEAAAAZHJzL1BLAwQUAAAACACHTuJAdhfTgdYAAAAI&#10;AQAADwAAAGRycy9kb3ducmV2LnhtbE2PMU/DMBSEdyT+g/WQ2KidQEIT8tIBqRMw0CKxvsZuEhHb&#10;IXba8O95THQ83enuu2qz2EGczBR67xCSlQJhXON171qEj/32bg0iRHKaBu8Mwo8JsKmvryoqtT+7&#10;d3PaxVZwiQslIXQxjqWUoemMpbDyo3HsHf1kKbKcWqknOnO5HWSqVC4t9Y4XOhrNc2ear91sESh/&#10;0N9vx/vX/cucU9Euapt9KsTbm0Q9gYhmif9h+MNndKiZ6eBnp4MYEFKVPnIUoShAsF9ka/52QMiS&#10;DGRdycsD9S9QSwMEFAAAAAgAh07iQPRRPlGqAQAAKQMAAA4AAABkcnMvZTJvRG9jLnhtbK1SS27b&#10;MBDdF+gdCO5r2YbtNILlLBq4m6INkOYANEVKBEgOMWQs+QLtDbrqpvuey+fokHadfnZBtKA45Js3&#10;895wfTM6y/YKowHf8NlkypnyElrju4Y/fN6+ectZTMK3woJXDT+oyG82r1+th1CrOfRgW4WMSHys&#10;h9DwPqVQV1WUvXIiTiAoT5ca0IlEIXZVi2Igdmer+XS6qgbANiBIFSOd3p4u+abwa61k+qR1VInZ&#10;hlNvqaxY1l1eq81a1B2K0Bt5bkM8owsnjKeiF6pbkQR7RPMflTMSIYJOEwmuAq2NVEUDqZlN/1Fz&#10;34ugihYyJ4aLTfHlaOXH/R0y0zacBuWFoxEdv309fv95/PGFLa6yP0OINcHuwx2eo0jbLHbU6PKf&#10;ZLCxeHq4eKrGxCQdLq6uV7PlkjNJd/PVYrYqpldP2QFjeq/AsbxpONLMipVi/yEmqkjQ35BcLII1&#10;7dZYWwLsdu8ssr2g+W7Ll1umlL9g1rOh4dfL+bIwe8j5J5z1BM8ST6LyLo278ax0B+2B/HkMaLq+&#10;PJ6clUE0j1Ln/HbywP+MC+rphW9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YX04HWAAAACAEA&#10;AA8AAAAAAAAAAQAgAAAAIgAAAGRycy9kb3ducmV2LnhtbFBLAQIUABQAAAAIAIdO4kD0UT5RqgEA&#10;ACkDAAAOAAAAAAAAAAEAIAAAACUBAABkcnMvZTJvRG9jLnhtbFBLBQYAAAAABgAGAFkBAABBBQAA&#10;AAA=&#10;" stroked="f">
            <v:textbox>
              <w:txbxContent>
                <w:p w:rsidR="002B6F0C" w:rsidRPr="00F94607" w:rsidRDefault="002B6F0C" w:rsidP="007C3F3C">
                  <w:pPr>
                    <w:rPr>
                      <w:rFonts w:ascii="標楷體" w:eastAsia="標楷體" w:hAnsi="標楷體"/>
                      <w:b/>
                      <w:bCs/>
                      <w:sz w:val="24"/>
                      <w:szCs w:val="24"/>
                    </w:rPr>
                  </w:pPr>
                  <w:r w:rsidRPr="00F94607">
                    <w:rPr>
                      <w:rFonts w:ascii="標楷體" w:eastAsia="標楷體" w:hAnsi="標楷體" w:hint="eastAsia"/>
                      <w:b/>
                      <w:bCs/>
                      <w:sz w:val="24"/>
                      <w:szCs w:val="24"/>
                    </w:rPr>
                    <w:t>使用發電機供電時，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 w:val="24"/>
                      <w:szCs w:val="24"/>
                      <w:lang w:eastAsia="zh-TW"/>
                    </w:rPr>
                    <w:t>請</w:t>
                  </w:r>
                  <w:r w:rsidRPr="00F94607">
                    <w:rPr>
                      <w:rFonts w:ascii="標楷體" w:eastAsia="標楷體" w:hAnsi="標楷體" w:hint="eastAsia"/>
                      <w:b/>
                      <w:bCs/>
                      <w:sz w:val="24"/>
                      <w:szCs w:val="24"/>
                    </w:rPr>
                    <w:t>選用額定輸出功率為本焊機輸入功率兩倍以上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 w:val="24"/>
                      <w:szCs w:val="24"/>
                      <w:lang w:eastAsia="zh-TW"/>
                    </w:rPr>
                    <w:t>。</w:t>
                  </w:r>
                  <w:r w:rsidRPr="00F94607">
                    <w:rPr>
                      <w:rFonts w:ascii="標楷體" w:eastAsia="標楷體" w:hAnsi="標楷體" w:hint="eastAsia"/>
                      <w:b/>
                      <w:bCs/>
                      <w:sz w:val="24"/>
                      <w:szCs w:val="24"/>
                    </w:rPr>
                    <w:t>的發電機</w:t>
                  </w:r>
                </w:p>
              </w:txbxContent>
            </v:textbox>
          </v:rect>
        </w:pict>
      </w:r>
      <w:r>
        <w:rPr>
          <w:noProof/>
          <w:lang w:eastAsia="zh-TW"/>
        </w:rPr>
        <w:pict>
          <v:shape id="图片 8" o:spid="_x0000_s1054" type="#_x0000_t75" style="position:absolute;left:0;text-align:left;margin-left:-1.35pt;margin-top:8.5pt;width:100.2pt;height:32.65pt;z-index:-251648000;visibility:visible">
            <v:imagedata r:id="rId12" o:title=""/>
          </v:shape>
        </w:pict>
      </w:r>
    </w:p>
    <w:p w:rsidR="002B6F0C" w:rsidRPr="00B22BD1" w:rsidRDefault="002B6F0C">
      <w:pPr>
        <w:rPr>
          <w:rFonts w:ascii="標楷體" w:eastAsia="標楷體" w:hAnsi="標楷體"/>
          <w:b/>
          <w:bCs/>
          <w:sz w:val="48"/>
          <w:szCs w:val="48"/>
          <w:lang w:eastAsia="zh-TW"/>
        </w:rPr>
      </w:pPr>
    </w:p>
    <w:p w:rsidR="002B6F0C" w:rsidRPr="00B22BD1" w:rsidRDefault="002B6F0C" w:rsidP="00BD2F5B">
      <w:pPr>
        <w:ind w:firstLineChars="900" w:firstLine="31680"/>
        <w:rPr>
          <w:rFonts w:ascii="標楷體" w:eastAsia="標楷體" w:hAnsi="標楷體"/>
          <w:b/>
          <w:bCs/>
          <w:sz w:val="48"/>
          <w:szCs w:val="48"/>
          <w:lang w:eastAsia="zh-TW"/>
        </w:rPr>
      </w:pPr>
      <w:r w:rsidRPr="00B22BD1">
        <w:rPr>
          <w:rFonts w:ascii="標楷體" w:eastAsia="標楷體" w:hAnsi="標楷體" w:cs="Simang" w:hint="eastAsia"/>
          <w:b/>
          <w:bCs/>
          <w:sz w:val="48"/>
          <w:szCs w:val="48"/>
        </w:rPr>
        <w:t>目錄</w:t>
      </w:r>
    </w:p>
    <w:p w:rsidR="002B6F0C" w:rsidRPr="00B22BD1" w:rsidRDefault="002B6F0C">
      <w:pPr>
        <w:tabs>
          <w:tab w:val="left" w:leader="middleDot" w:pos="9240"/>
        </w:tabs>
        <w:spacing w:line="1000" w:lineRule="exact"/>
        <w:ind w:left="359"/>
        <w:rPr>
          <w:rFonts w:ascii="標楷體" w:eastAsia="標楷體" w:hAnsi="標楷體" w:cs="Simang"/>
          <w:sz w:val="30"/>
          <w:szCs w:val="30"/>
          <w:lang w:eastAsia="zh-TW"/>
        </w:rPr>
      </w:pPr>
      <w:r w:rsidRPr="00B22BD1">
        <w:rPr>
          <w:rFonts w:ascii="標楷體" w:eastAsia="標楷體" w:hAnsi="標楷體" w:cs="Simang" w:hint="eastAsia"/>
          <w:sz w:val="30"/>
          <w:szCs w:val="30"/>
          <w:lang w:eastAsia="zh-TW"/>
        </w:rPr>
        <w:t>一</w:t>
      </w:r>
      <w:r w:rsidRPr="00B22BD1">
        <w:rPr>
          <w:rFonts w:ascii="標楷體" w:eastAsia="標楷體" w:hAnsi="標楷體" w:cs="Simang" w:hint="eastAsia"/>
          <w:sz w:val="30"/>
          <w:szCs w:val="30"/>
        </w:rPr>
        <w:t>、產品概述</w:t>
      </w:r>
      <w:r>
        <w:rPr>
          <w:rFonts w:ascii="標楷體" w:eastAsia="標楷體" w:hAnsi="標楷體" w:cs="Simang"/>
          <w:sz w:val="30"/>
          <w:szCs w:val="30"/>
        </w:rPr>
        <w:tab/>
      </w:r>
      <w:r>
        <w:rPr>
          <w:rFonts w:ascii="標楷體" w:eastAsia="標楷體" w:hAnsi="標楷體" w:cs="Simang"/>
          <w:sz w:val="30"/>
          <w:szCs w:val="30"/>
          <w:lang w:eastAsia="zh-TW"/>
        </w:rPr>
        <w:t>1</w:t>
      </w:r>
    </w:p>
    <w:p w:rsidR="002B6F0C" w:rsidRPr="00B22BD1" w:rsidRDefault="002B6F0C">
      <w:pPr>
        <w:tabs>
          <w:tab w:val="left" w:leader="middleDot" w:pos="9240"/>
        </w:tabs>
        <w:spacing w:line="1000" w:lineRule="exact"/>
        <w:ind w:left="359"/>
        <w:rPr>
          <w:rFonts w:ascii="標楷體" w:eastAsia="標楷體" w:hAnsi="標楷體" w:cs="Simang"/>
          <w:sz w:val="30"/>
          <w:szCs w:val="30"/>
          <w:lang w:eastAsia="zh-TW"/>
        </w:rPr>
      </w:pPr>
      <w:r>
        <w:rPr>
          <w:rFonts w:ascii="標楷體" w:eastAsia="標楷體" w:hAnsi="標楷體" w:cs="Simang" w:hint="eastAsia"/>
          <w:sz w:val="30"/>
          <w:szCs w:val="30"/>
          <w:lang w:eastAsia="zh-TW"/>
        </w:rPr>
        <w:t>二</w:t>
      </w:r>
      <w:r>
        <w:rPr>
          <w:rFonts w:ascii="標楷體" w:eastAsia="標楷體" w:hAnsi="標楷體" w:cs="Simang" w:hint="eastAsia"/>
          <w:sz w:val="30"/>
          <w:szCs w:val="30"/>
        </w:rPr>
        <w:t>、</w:t>
      </w:r>
      <w:r>
        <w:rPr>
          <w:rFonts w:ascii="標楷體" w:eastAsia="標楷體" w:hAnsi="標楷體" w:cs="Simang" w:hint="eastAsia"/>
          <w:sz w:val="30"/>
          <w:szCs w:val="30"/>
          <w:lang w:eastAsia="zh-TW"/>
        </w:rPr>
        <w:t>規格</w:t>
      </w:r>
      <w:r>
        <w:rPr>
          <w:rFonts w:ascii="標楷體" w:eastAsia="標楷體" w:hAnsi="標楷體" w:cs="Simang" w:hint="eastAsia"/>
          <w:sz w:val="30"/>
          <w:szCs w:val="30"/>
        </w:rPr>
        <w:t>參數</w:t>
      </w:r>
      <w:r>
        <w:rPr>
          <w:rFonts w:ascii="標楷體" w:eastAsia="標楷體" w:hAnsi="標楷體" w:cs="Simang"/>
          <w:sz w:val="30"/>
          <w:szCs w:val="30"/>
        </w:rPr>
        <w:tab/>
      </w:r>
      <w:r>
        <w:rPr>
          <w:rFonts w:ascii="標楷體" w:eastAsia="標楷體" w:hAnsi="標楷體" w:cs="Simang"/>
          <w:sz w:val="30"/>
          <w:szCs w:val="30"/>
          <w:lang w:eastAsia="zh-TW"/>
        </w:rPr>
        <w:t>2</w:t>
      </w:r>
    </w:p>
    <w:p w:rsidR="002B6F0C" w:rsidRPr="00B22BD1" w:rsidRDefault="002B6F0C">
      <w:pPr>
        <w:tabs>
          <w:tab w:val="left" w:leader="middleDot" w:pos="9240"/>
        </w:tabs>
        <w:spacing w:line="1000" w:lineRule="exact"/>
        <w:ind w:left="359"/>
        <w:rPr>
          <w:rFonts w:ascii="標楷體" w:eastAsia="標楷體" w:hAnsi="標楷體" w:cs="Simang"/>
          <w:sz w:val="30"/>
          <w:szCs w:val="30"/>
          <w:lang w:eastAsia="zh-TW"/>
        </w:rPr>
      </w:pPr>
      <w:r>
        <w:rPr>
          <w:rFonts w:ascii="標楷體" w:eastAsia="標楷體" w:hAnsi="標楷體" w:cs="Simang" w:hint="eastAsia"/>
          <w:sz w:val="30"/>
          <w:szCs w:val="30"/>
          <w:lang w:eastAsia="zh-TW"/>
        </w:rPr>
        <w:t>三</w:t>
      </w:r>
      <w:r w:rsidRPr="00B22BD1">
        <w:rPr>
          <w:rFonts w:ascii="標楷體" w:eastAsia="標楷體" w:hAnsi="標楷體" w:cs="Simang" w:hint="eastAsia"/>
          <w:sz w:val="30"/>
          <w:szCs w:val="30"/>
        </w:rPr>
        <w:t>、面板說明</w:t>
      </w:r>
      <w:r>
        <w:rPr>
          <w:rFonts w:ascii="標楷體" w:eastAsia="標楷體" w:hAnsi="標楷體" w:cs="Simang"/>
          <w:sz w:val="30"/>
          <w:szCs w:val="30"/>
        </w:rPr>
        <w:tab/>
      </w:r>
      <w:r>
        <w:rPr>
          <w:rFonts w:ascii="標楷體" w:eastAsia="標楷體" w:hAnsi="標楷體" w:cs="Simang"/>
          <w:sz w:val="30"/>
          <w:szCs w:val="30"/>
          <w:lang w:eastAsia="zh-TW"/>
        </w:rPr>
        <w:t>3</w:t>
      </w:r>
    </w:p>
    <w:p w:rsidR="002B6F0C" w:rsidRPr="00B22BD1" w:rsidRDefault="002B6F0C" w:rsidP="00B22BD1">
      <w:pPr>
        <w:tabs>
          <w:tab w:val="left" w:leader="middleDot" w:pos="9240"/>
        </w:tabs>
        <w:spacing w:line="1000" w:lineRule="exact"/>
        <w:rPr>
          <w:rFonts w:ascii="標楷體" w:eastAsia="標楷體" w:hAnsi="標楷體" w:cs="Simang"/>
          <w:sz w:val="30"/>
          <w:szCs w:val="30"/>
        </w:rPr>
      </w:pPr>
      <w:r>
        <w:rPr>
          <w:rFonts w:ascii="標楷體" w:eastAsia="標楷體" w:hAnsi="標楷體" w:cs="Simang"/>
          <w:sz w:val="30"/>
          <w:szCs w:val="30"/>
          <w:lang w:eastAsia="zh-TW"/>
        </w:rPr>
        <w:t xml:space="preserve">  </w:t>
      </w:r>
      <w:r>
        <w:rPr>
          <w:rFonts w:ascii="標楷體" w:eastAsia="標楷體" w:hAnsi="標楷體" w:cs="Simang" w:hint="eastAsia"/>
          <w:sz w:val="30"/>
          <w:szCs w:val="30"/>
          <w:lang w:eastAsia="zh-TW"/>
        </w:rPr>
        <w:t>四</w:t>
      </w:r>
      <w:r w:rsidRPr="00B22BD1">
        <w:rPr>
          <w:rFonts w:ascii="標楷體" w:eastAsia="標楷體" w:hAnsi="標楷體" w:cs="Simang" w:hint="eastAsia"/>
          <w:sz w:val="30"/>
          <w:szCs w:val="30"/>
        </w:rPr>
        <w:t>、安裝說明</w:t>
      </w:r>
      <w:r>
        <w:rPr>
          <w:rFonts w:ascii="標楷體" w:eastAsia="標楷體" w:hAnsi="標楷體" w:cs="Simang"/>
          <w:sz w:val="30"/>
          <w:szCs w:val="30"/>
        </w:rPr>
        <w:tab/>
      </w:r>
      <w:r>
        <w:rPr>
          <w:rFonts w:ascii="標楷體" w:eastAsia="標楷體" w:hAnsi="標楷體" w:cs="Simang"/>
          <w:sz w:val="30"/>
          <w:szCs w:val="30"/>
          <w:lang w:eastAsia="zh-TW"/>
        </w:rPr>
        <w:t>4</w:t>
      </w:r>
      <w:r w:rsidRPr="00B22BD1">
        <w:rPr>
          <w:rFonts w:ascii="標楷體" w:eastAsia="標楷體" w:hAnsi="標楷體" w:cs="Simang"/>
          <w:sz w:val="30"/>
          <w:szCs w:val="30"/>
        </w:rPr>
        <w:t xml:space="preserve"> </w:t>
      </w:r>
    </w:p>
    <w:p w:rsidR="002B6F0C" w:rsidRPr="00B22BD1" w:rsidRDefault="002B6F0C">
      <w:pPr>
        <w:tabs>
          <w:tab w:val="left" w:leader="middleDot" w:pos="9240"/>
        </w:tabs>
        <w:spacing w:line="1000" w:lineRule="exact"/>
        <w:rPr>
          <w:rFonts w:ascii="標楷體" w:eastAsia="標楷體" w:hAnsi="標楷體" w:cs="Simang"/>
          <w:sz w:val="30"/>
          <w:szCs w:val="30"/>
          <w:lang w:eastAsia="zh-TW"/>
        </w:rPr>
      </w:pPr>
      <w:r>
        <w:rPr>
          <w:rFonts w:ascii="標楷體" w:eastAsia="標楷體" w:hAnsi="標楷體" w:cs="Simang"/>
          <w:sz w:val="30"/>
          <w:szCs w:val="30"/>
          <w:lang w:eastAsia="zh-TW"/>
        </w:rPr>
        <w:t xml:space="preserve">  </w:t>
      </w:r>
      <w:r>
        <w:rPr>
          <w:rFonts w:ascii="標楷體" w:eastAsia="標楷體" w:hAnsi="標楷體" w:cs="Simang" w:hint="eastAsia"/>
          <w:sz w:val="30"/>
          <w:szCs w:val="30"/>
          <w:lang w:eastAsia="zh-TW"/>
        </w:rPr>
        <w:t>五</w:t>
      </w:r>
      <w:r w:rsidRPr="00B22BD1">
        <w:rPr>
          <w:rFonts w:ascii="標楷體" w:eastAsia="標楷體" w:hAnsi="標楷體" w:cs="Simang" w:hint="eastAsia"/>
          <w:sz w:val="30"/>
          <w:szCs w:val="30"/>
        </w:rPr>
        <w:t>、操作說明及注意事項</w:t>
      </w:r>
      <w:r>
        <w:rPr>
          <w:rFonts w:ascii="標楷體" w:eastAsia="標楷體" w:hAnsi="標楷體" w:cs="Simang"/>
          <w:sz w:val="30"/>
          <w:szCs w:val="30"/>
        </w:rPr>
        <w:t xml:space="preserve"> </w:t>
      </w:r>
      <w:r>
        <w:rPr>
          <w:rFonts w:ascii="標楷體" w:eastAsia="標楷體" w:hAnsi="標楷體" w:cs="Simang"/>
          <w:sz w:val="30"/>
          <w:szCs w:val="30"/>
        </w:rPr>
        <w:tab/>
      </w:r>
      <w:r>
        <w:rPr>
          <w:rFonts w:ascii="標楷體" w:eastAsia="標楷體" w:hAnsi="標楷體" w:cs="Simang"/>
          <w:sz w:val="30"/>
          <w:szCs w:val="30"/>
          <w:lang w:eastAsia="zh-TW"/>
        </w:rPr>
        <w:t>5</w:t>
      </w:r>
    </w:p>
    <w:p w:rsidR="002B6F0C" w:rsidRPr="00B22BD1" w:rsidRDefault="002B6F0C">
      <w:pPr>
        <w:tabs>
          <w:tab w:val="left" w:leader="middleDot" w:pos="9240"/>
        </w:tabs>
        <w:spacing w:line="1000" w:lineRule="exact"/>
        <w:ind w:left="359"/>
        <w:rPr>
          <w:rFonts w:ascii="標楷體" w:eastAsia="標楷體" w:hAnsi="標楷體" w:cs="Simang"/>
          <w:sz w:val="30"/>
          <w:szCs w:val="30"/>
          <w:lang w:eastAsia="zh-TW"/>
        </w:rPr>
      </w:pPr>
      <w:r>
        <w:rPr>
          <w:rFonts w:ascii="標楷體" w:eastAsia="標楷體" w:hAnsi="標楷體" w:cs="Simang" w:hint="eastAsia"/>
          <w:sz w:val="30"/>
          <w:szCs w:val="30"/>
          <w:lang w:eastAsia="zh-TW"/>
        </w:rPr>
        <w:t>六</w:t>
      </w:r>
      <w:r w:rsidRPr="00B22BD1">
        <w:rPr>
          <w:rFonts w:ascii="標楷體" w:eastAsia="標楷體" w:hAnsi="標楷體" w:cs="Simang" w:hint="eastAsia"/>
          <w:sz w:val="30"/>
          <w:szCs w:val="30"/>
        </w:rPr>
        <w:t>、預防措施</w:t>
      </w:r>
      <w:r>
        <w:rPr>
          <w:rFonts w:ascii="標楷體" w:eastAsia="標楷體" w:hAnsi="標楷體" w:cs="Simang"/>
          <w:sz w:val="30"/>
          <w:szCs w:val="30"/>
        </w:rPr>
        <w:tab/>
      </w:r>
      <w:r>
        <w:rPr>
          <w:rFonts w:ascii="標楷體" w:eastAsia="標楷體" w:hAnsi="標楷體" w:cs="Simang"/>
          <w:sz w:val="30"/>
          <w:szCs w:val="30"/>
          <w:lang w:eastAsia="zh-TW"/>
        </w:rPr>
        <w:t>6</w:t>
      </w:r>
    </w:p>
    <w:p w:rsidR="002B6F0C" w:rsidRPr="00B22BD1" w:rsidRDefault="002B6F0C">
      <w:pPr>
        <w:tabs>
          <w:tab w:val="left" w:leader="middleDot" w:pos="9240"/>
        </w:tabs>
        <w:spacing w:line="1000" w:lineRule="exact"/>
        <w:ind w:left="359"/>
        <w:rPr>
          <w:rFonts w:ascii="標楷體" w:eastAsia="標楷體" w:hAnsi="標楷體" w:cs="Simang"/>
          <w:sz w:val="30"/>
          <w:szCs w:val="30"/>
          <w:lang w:eastAsia="zh-TW"/>
        </w:rPr>
      </w:pPr>
      <w:r>
        <w:rPr>
          <w:rFonts w:ascii="標楷體" w:eastAsia="標楷體" w:hAnsi="標楷體" w:cs="Simang" w:hint="eastAsia"/>
          <w:sz w:val="30"/>
          <w:szCs w:val="30"/>
          <w:lang w:eastAsia="zh-TW"/>
        </w:rPr>
        <w:t>七</w:t>
      </w:r>
      <w:r>
        <w:rPr>
          <w:rFonts w:ascii="標楷體" w:eastAsia="標楷體" w:hAnsi="標楷體" w:cs="Simang" w:hint="eastAsia"/>
          <w:sz w:val="30"/>
          <w:szCs w:val="30"/>
        </w:rPr>
        <w:t>、維護、</w:t>
      </w:r>
      <w:r>
        <w:rPr>
          <w:rFonts w:ascii="標楷體" w:eastAsia="標楷體" w:hAnsi="標楷體" w:cs="Simang" w:hint="eastAsia"/>
          <w:sz w:val="30"/>
          <w:szCs w:val="30"/>
          <w:lang w:eastAsia="zh-TW"/>
        </w:rPr>
        <w:t>保</w:t>
      </w:r>
      <w:r>
        <w:rPr>
          <w:rFonts w:ascii="標楷體" w:eastAsia="標楷體" w:hAnsi="標楷體" w:cs="Simang" w:hint="eastAsia"/>
          <w:sz w:val="30"/>
          <w:szCs w:val="30"/>
        </w:rPr>
        <w:t>養、</w:t>
      </w:r>
      <w:r>
        <w:rPr>
          <w:rFonts w:ascii="標楷體" w:eastAsia="標楷體" w:hAnsi="標楷體" w:cs="Simang" w:hint="eastAsia"/>
          <w:sz w:val="30"/>
          <w:szCs w:val="30"/>
          <w:lang w:eastAsia="zh-TW"/>
        </w:rPr>
        <w:t>售後聯繫</w:t>
      </w:r>
      <w:r w:rsidRPr="00B22BD1">
        <w:rPr>
          <w:rFonts w:ascii="標楷體" w:eastAsia="標楷體" w:hAnsi="標楷體" w:cs="Simang" w:hint="eastAsia"/>
          <w:sz w:val="30"/>
          <w:szCs w:val="30"/>
        </w:rPr>
        <w:t>方式</w:t>
      </w:r>
      <w:r>
        <w:rPr>
          <w:rFonts w:ascii="標楷體" w:eastAsia="標楷體" w:hAnsi="標楷體" w:cs="Simang"/>
          <w:sz w:val="30"/>
          <w:szCs w:val="30"/>
        </w:rPr>
        <w:tab/>
      </w:r>
      <w:r>
        <w:rPr>
          <w:rFonts w:ascii="標楷體" w:eastAsia="標楷體" w:hAnsi="標楷體" w:cs="Simang"/>
          <w:sz w:val="30"/>
          <w:szCs w:val="30"/>
          <w:lang w:eastAsia="zh-TW"/>
        </w:rPr>
        <w:t>7</w:t>
      </w:r>
    </w:p>
    <w:p w:rsidR="002B6F0C" w:rsidRPr="00B22BD1" w:rsidRDefault="002B6F0C">
      <w:pPr>
        <w:tabs>
          <w:tab w:val="left" w:leader="middleDot" w:pos="9240"/>
        </w:tabs>
        <w:spacing w:line="1000" w:lineRule="exact"/>
        <w:ind w:left="359"/>
        <w:rPr>
          <w:rFonts w:ascii="標楷體" w:eastAsia="標楷體" w:hAnsi="標楷體" w:cs="Simang"/>
          <w:sz w:val="30"/>
          <w:szCs w:val="30"/>
          <w:lang w:eastAsia="zh-TW"/>
        </w:rPr>
      </w:pPr>
      <w:r>
        <w:rPr>
          <w:rFonts w:ascii="標楷體" w:eastAsia="標楷體" w:hAnsi="標楷體" w:cs="Simang" w:hint="eastAsia"/>
          <w:sz w:val="30"/>
          <w:szCs w:val="30"/>
          <w:lang w:eastAsia="zh-TW"/>
        </w:rPr>
        <w:t>八</w:t>
      </w:r>
      <w:r w:rsidRPr="00B22BD1">
        <w:rPr>
          <w:rFonts w:ascii="標楷體" w:eastAsia="標楷體" w:hAnsi="標楷體" w:cs="Simang" w:hint="eastAsia"/>
          <w:sz w:val="30"/>
          <w:szCs w:val="30"/>
        </w:rPr>
        <w:t>、</w:t>
      </w:r>
      <w:r w:rsidRPr="00B22BD1">
        <w:rPr>
          <w:rFonts w:ascii="標楷體" w:eastAsia="標楷體" w:hAnsi="標楷體" w:hint="eastAsia"/>
          <w:sz w:val="30"/>
          <w:szCs w:val="30"/>
        </w:rPr>
        <w:t>故障分析及檢修</w:t>
      </w:r>
      <w:r>
        <w:rPr>
          <w:rFonts w:ascii="標楷體" w:eastAsia="標楷體" w:hAnsi="標楷體" w:cs="Simang"/>
          <w:sz w:val="30"/>
          <w:szCs w:val="30"/>
        </w:rPr>
        <w:tab/>
      </w:r>
      <w:r>
        <w:rPr>
          <w:rFonts w:ascii="標楷體" w:eastAsia="標楷體" w:hAnsi="標楷體" w:cs="Simang"/>
          <w:sz w:val="30"/>
          <w:szCs w:val="30"/>
          <w:lang w:eastAsia="zh-TW"/>
        </w:rPr>
        <w:t>8</w:t>
      </w:r>
    </w:p>
    <w:p w:rsidR="002B6F0C" w:rsidRPr="00B22BD1" w:rsidRDefault="002B6F0C">
      <w:pPr>
        <w:tabs>
          <w:tab w:val="left" w:leader="middleDot" w:pos="9240"/>
        </w:tabs>
        <w:spacing w:line="1000" w:lineRule="exact"/>
        <w:ind w:left="359"/>
        <w:rPr>
          <w:rFonts w:ascii="標楷體" w:eastAsia="標楷體" w:hAnsi="標楷體" w:cs="Simang"/>
          <w:sz w:val="30"/>
          <w:szCs w:val="30"/>
        </w:rPr>
      </w:pPr>
    </w:p>
    <w:p w:rsidR="002B6F0C" w:rsidRPr="00B22BD1" w:rsidRDefault="002B6F0C">
      <w:pPr>
        <w:tabs>
          <w:tab w:val="left" w:leader="middleDot" w:pos="9240"/>
        </w:tabs>
        <w:spacing w:line="600" w:lineRule="exact"/>
        <w:rPr>
          <w:rFonts w:ascii="標楷體" w:eastAsia="標楷體" w:hAnsi="標楷體" w:cs="Simang"/>
          <w:sz w:val="30"/>
          <w:szCs w:val="30"/>
          <w:lang w:eastAsia="zh-TW"/>
        </w:rPr>
      </w:pPr>
    </w:p>
    <w:p w:rsidR="002B6F0C" w:rsidRDefault="002B6F0C">
      <w:pPr>
        <w:tabs>
          <w:tab w:val="left" w:leader="middleDot" w:pos="9240"/>
        </w:tabs>
        <w:spacing w:line="600" w:lineRule="exact"/>
        <w:rPr>
          <w:rFonts w:ascii="標楷體" w:eastAsia="標楷體" w:hAnsi="標楷體" w:cs="Simang"/>
          <w:sz w:val="30"/>
          <w:szCs w:val="30"/>
          <w:lang w:eastAsia="zh-TW"/>
        </w:rPr>
      </w:pPr>
    </w:p>
    <w:p w:rsidR="002B6F0C" w:rsidRPr="00B22BD1" w:rsidRDefault="002B6F0C">
      <w:pPr>
        <w:tabs>
          <w:tab w:val="left" w:leader="middleDot" w:pos="9240"/>
        </w:tabs>
        <w:spacing w:line="600" w:lineRule="exact"/>
        <w:rPr>
          <w:rFonts w:ascii="標楷體" w:eastAsia="標楷體" w:hAnsi="標楷體" w:cs="Simang"/>
          <w:sz w:val="30"/>
          <w:szCs w:val="30"/>
          <w:lang w:eastAsia="zh-TW"/>
        </w:rPr>
      </w:pPr>
    </w:p>
    <w:p w:rsidR="002B6F0C" w:rsidRDefault="002B6F0C">
      <w:pPr>
        <w:tabs>
          <w:tab w:val="left" w:leader="middleDot" w:pos="9240"/>
        </w:tabs>
        <w:spacing w:line="600" w:lineRule="exact"/>
        <w:rPr>
          <w:rFonts w:ascii="標楷體" w:eastAsia="標楷體" w:hAnsi="標楷體" w:cs="Simang"/>
          <w:sz w:val="30"/>
          <w:szCs w:val="30"/>
          <w:lang w:eastAsia="zh-TW"/>
        </w:rPr>
      </w:pPr>
    </w:p>
    <w:p w:rsidR="002B6F0C" w:rsidRPr="00B22BD1" w:rsidRDefault="002B6F0C">
      <w:pPr>
        <w:tabs>
          <w:tab w:val="left" w:leader="middleDot" w:pos="9240"/>
        </w:tabs>
        <w:spacing w:line="600" w:lineRule="exact"/>
        <w:rPr>
          <w:rFonts w:ascii="標楷體" w:eastAsia="標楷體" w:hAnsi="標楷體" w:cs="Simang"/>
          <w:sz w:val="30"/>
          <w:szCs w:val="30"/>
          <w:lang w:eastAsia="zh-TW"/>
        </w:rPr>
      </w:pPr>
    </w:p>
    <w:p w:rsidR="002B6F0C" w:rsidRPr="00B22BD1" w:rsidRDefault="002B6F0C">
      <w:pPr>
        <w:tabs>
          <w:tab w:val="left" w:leader="middleDot" w:pos="9240"/>
        </w:tabs>
        <w:spacing w:line="600" w:lineRule="exact"/>
        <w:rPr>
          <w:rFonts w:ascii="標楷體" w:eastAsia="標楷體" w:hAnsi="標楷體" w:cs="Simang"/>
          <w:sz w:val="30"/>
          <w:szCs w:val="30"/>
        </w:rPr>
      </w:pPr>
    </w:p>
    <w:p w:rsidR="002B6F0C" w:rsidRPr="00B22BD1" w:rsidRDefault="002B6F0C">
      <w:pPr>
        <w:numPr>
          <w:ilvl w:val="0"/>
          <w:numId w:val="1"/>
        </w:numPr>
        <w:tabs>
          <w:tab w:val="left" w:leader="middleDot" w:pos="9240"/>
        </w:tabs>
        <w:spacing w:line="600" w:lineRule="exact"/>
        <w:rPr>
          <w:rFonts w:ascii="標楷體" w:eastAsia="標楷體" w:hAnsi="標楷體"/>
          <w:b/>
          <w:bCs/>
          <w:sz w:val="36"/>
          <w:szCs w:val="32"/>
        </w:rPr>
      </w:pPr>
      <w:r w:rsidRPr="00B22BD1">
        <w:rPr>
          <w:rFonts w:ascii="標楷體" w:eastAsia="標楷體" w:hAnsi="標楷體" w:hint="eastAsia"/>
          <w:b/>
          <w:bCs/>
          <w:sz w:val="36"/>
          <w:szCs w:val="32"/>
        </w:rPr>
        <w:t>產品概述</w:t>
      </w:r>
    </w:p>
    <w:p w:rsidR="002B6F0C" w:rsidRPr="00B22BD1" w:rsidRDefault="002B6F0C">
      <w:pPr>
        <w:tabs>
          <w:tab w:val="left" w:leader="middleDot" w:pos="9240"/>
        </w:tabs>
        <w:spacing w:line="600" w:lineRule="exact"/>
        <w:rPr>
          <w:rFonts w:ascii="標楷體" w:eastAsia="標楷體" w:hAnsi="標楷體"/>
          <w:b/>
          <w:bCs/>
          <w:sz w:val="36"/>
          <w:szCs w:val="32"/>
        </w:rPr>
      </w:pPr>
      <w:r w:rsidRPr="00B22BD1">
        <w:rPr>
          <w:rFonts w:ascii="標楷體" w:eastAsia="標楷體" w:hAnsi="標楷體"/>
          <w:b/>
          <w:bCs/>
          <w:sz w:val="28"/>
          <w:szCs w:val="28"/>
        </w:rPr>
        <w:t xml:space="preserve">1. </w:t>
      </w:r>
      <w:r w:rsidRPr="00B22BD1">
        <w:rPr>
          <w:rFonts w:ascii="標楷體" w:eastAsia="標楷體" w:hAnsi="標楷體" w:hint="eastAsia"/>
          <w:b/>
          <w:bCs/>
          <w:sz w:val="28"/>
          <w:szCs w:val="24"/>
        </w:rPr>
        <w:t>本系列產品特點</w:t>
      </w:r>
      <w:r w:rsidRPr="00B22BD1">
        <w:rPr>
          <w:rFonts w:ascii="標楷體" w:eastAsia="標楷體" w:hAnsi="標楷體" w:hint="eastAsia"/>
          <w:b/>
          <w:bCs/>
          <w:sz w:val="28"/>
          <w:szCs w:val="28"/>
        </w:rPr>
        <w:t>：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>
        <w:rPr>
          <w:rFonts w:ascii="標楷體" w:eastAsia="標楷體" w:hAnsi="標楷體"/>
          <w:sz w:val="24"/>
          <w:szCs w:val="24"/>
        </w:rPr>
        <w:t xml:space="preserve"> </w:t>
      </w:r>
      <w:r>
        <w:rPr>
          <w:rFonts w:ascii="標楷體" w:eastAsia="標楷體" w:hAnsi="標楷體" w:hint="eastAsia"/>
          <w:sz w:val="24"/>
          <w:szCs w:val="24"/>
          <w:lang w:eastAsia="zh-TW"/>
        </w:rPr>
        <w:t>清水牌</w:t>
      </w:r>
      <w:r>
        <w:rPr>
          <w:rFonts w:ascii="標楷體" w:eastAsia="標楷體" w:hAnsi="標楷體"/>
          <w:sz w:val="24"/>
          <w:szCs w:val="24"/>
          <w:lang w:eastAsia="zh-TW"/>
        </w:rPr>
        <w:t>-</w:t>
      </w:r>
      <w:r>
        <w:rPr>
          <w:rFonts w:ascii="標楷體" w:eastAsia="標楷體" w:hAnsi="標楷體"/>
          <w:sz w:val="24"/>
          <w:szCs w:val="24"/>
        </w:rPr>
        <w:t>CUT</w:t>
      </w:r>
      <w:r w:rsidRPr="00B22BD1">
        <w:rPr>
          <w:rFonts w:ascii="標楷體" w:eastAsia="標楷體" w:hAnsi="標楷體"/>
          <w:sz w:val="24"/>
          <w:szCs w:val="24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a"/>
        </w:smartTagPr>
        <w:r w:rsidRPr="00B22BD1">
          <w:rPr>
            <w:rFonts w:ascii="標楷體" w:eastAsia="標楷體" w:hAnsi="標楷體"/>
            <w:sz w:val="24"/>
            <w:szCs w:val="24"/>
          </w:rPr>
          <w:t>40</w:t>
        </w:r>
        <w:r>
          <w:rPr>
            <w:rFonts w:ascii="標楷體" w:eastAsia="標楷體" w:hAnsi="標楷體"/>
            <w:sz w:val="24"/>
            <w:szCs w:val="24"/>
            <w:lang w:eastAsia="zh-TW"/>
          </w:rPr>
          <w:t>A</w:t>
        </w:r>
      </w:smartTag>
      <w:r>
        <w:rPr>
          <w:rFonts w:ascii="標楷體" w:eastAsia="標楷體" w:hAnsi="標楷體" w:hint="eastAsia"/>
          <w:szCs w:val="21"/>
          <w:lang w:eastAsia="zh-TW"/>
        </w:rPr>
        <w:t>電</w:t>
      </w:r>
      <w:r w:rsidRPr="00B22BD1">
        <w:rPr>
          <w:rFonts w:ascii="標楷體" w:eastAsia="標楷體" w:hAnsi="標楷體" w:hint="eastAsia"/>
          <w:szCs w:val="21"/>
        </w:rPr>
        <w:t>離子</w:t>
      </w:r>
      <w:r>
        <w:rPr>
          <w:rFonts w:ascii="標楷體" w:eastAsia="標楷體" w:hAnsi="標楷體" w:hint="eastAsia"/>
          <w:szCs w:val="21"/>
          <w:lang w:eastAsia="zh-TW"/>
        </w:rPr>
        <w:t>空氣</w:t>
      </w:r>
      <w:r w:rsidRPr="00B22BD1">
        <w:rPr>
          <w:rFonts w:ascii="標楷體" w:eastAsia="標楷體" w:hAnsi="標楷體" w:hint="eastAsia"/>
          <w:szCs w:val="21"/>
        </w:rPr>
        <w:t>切割機具有以下優點</w:t>
      </w:r>
      <w:r w:rsidRPr="00B22BD1">
        <w:rPr>
          <w:rFonts w:ascii="標楷體" w:eastAsia="標楷體" w:hAnsi="標楷體"/>
          <w:szCs w:val="21"/>
        </w:rPr>
        <w:t>;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>
        <w:rPr>
          <w:rFonts w:ascii="新細明體" w:eastAsia="新細明體" w:hAnsi="新細明體"/>
          <w:szCs w:val="21"/>
          <w:lang w:eastAsia="zh-TW"/>
        </w:rPr>
        <w:t xml:space="preserve">   </w:t>
      </w:r>
      <w:r w:rsidRPr="00B22BD1">
        <w:rPr>
          <w:rFonts w:ascii="標楷體" w:hint="eastAsia"/>
          <w:szCs w:val="21"/>
        </w:rPr>
        <w:t>①</w:t>
      </w:r>
      <w:r>
        <w:rPr>
          <w:rFonts w:ascii="標楷體" w:eastAsia="標楷體" w:hAnsi="標楷體"/>
          <w:szCs w:val="21"/>
          <w:lang w:eastAsia="zh-TW"/>
        </w:rPr>
        <w:t xml:space="preserve"> </w:t>
      </w:r>
      <w:r w:rsidRPr="00B22BD1">
        <w:rPr>
          <w:rFonts w:ascii="標楷體" w:eastAsia="標楷體" w:hAnsi="標楷體" w:hint="eastAsia"/>
          <w:szCs w:val="21"/>
        </w:rPr>
        <w:t>電壓適應能力強，±</w:t>
      </w:r>
      <w:r>
        <w:rPr>
          <w:rFonts w:ascii="標楷體" w:eastAsia="標楷體" w:hAnsi="標楷體"/>
          <w:szCs w:val="21"/>
          <w:lang w:eastAsia="zh-TW"/>
        </w:rPr>
        <w:t>10</w:t>
      </w:r>
      <w:r w:rsidRPr="00B22BD1">
        <w:rPr>
          <w:rFonts w:ascii="標楷體" w:eastAsia="標楷體" w:hAnsi="標楷體"/>
          <w:szCs w:val="21"/>
        </w:rPr>
        <w:t>%</w:t>
      </w:r>
      <w:r>
        <w:rPr>
          <w:rFonts w:ascii="標楷體" w:eastAsia="標楷體" w:hAnsi="標楷體" w:hint="eastAsia"/>
          <w:szCs w:val="21"/>
          <w:lang w:eastAsia="zh-TW"/>
        </w:rPr>
        <w:t>範圍</w:t>
      </w:r>
      <w:r w:rsidRPr="00B22BD1">
        <w:rPr>
          <w:rFonts w:ascii="標楷體" w:eastAsia="標楷體" w:hAnsi="標楷體" w:hint="eastAsia"/>
          <w:szCs w:val="21"/>
        </w:rPr>
        <w:t>內可正常使用。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 w:rsidRPr="00B22BD1">
        <w:rPr>
          <w:rFonts w:ascii="標楷體" w:eastAsia="標楷體" w:hAnsi="標楷體"/>
          <w:szCs w:val="21"/>
        </w:rPr>
        <w:t xml:space="preserve">   </w:t>
      </w:r>
      <w:r w:rsidRPr="00B22BD1">
        <w:rPr>
          <w:rFonts w:ascii="標楷體" w:hint="eastAsia"/>
          <w:szCs w:val="21"/>
        </w:rPr>
        <w:t>②</w:t>
      </w:r>
      <w:r w:rsidRPr="00B22BD1">
        <w:rPr>
          <w:rFonts w:ascii="標楷體" w:eastAsia="標楷體" w:hAnsi="標楷體"/>
          <w:szCs w:val="21"/>
        </w:rPr>
        <w:t xml:space="preserve"> </w:t>
      </w:r>
      <w:r>
        <w:rPr>
          <w:rFonts w:ascii="標楷體" w:eastAsia="標楷體" w:hAnsi="標楷體" w:hint="eastAsia"/>
          <w:szCs w:val="21"/>
        </w:rPr>
        <w:t>外觀設計簡潔、美觀、大</w:t>
      </w:r>
      <w:r>
        <w:rPr>
          <w:rFonts w:ascii="標楷體" w:eastAsia="標楷體" w:hAnsi="標楷體" w:hint="eastAsia"/>
          <w:szCs w:val="21"/>
          <w:lang w:eastAsia="zh-TW"/>
        </w:rPr>
        <w:t>器</w:t>
      </w:r>
      <w:r>
        <w:rPr>
          <w:rFonts w:ascii="標楷體" w:eastAsia="標楷體" w:hAnsi="標楷體" w:hint="eastAsia"/>
          <w:szCs w:val="21"/>
        </w:rPr>
        <w:t>、體積小、重量輕、便</w:t>
      </w:r>
      <w:r>
        <w:rPr>
          <w:rFonts w:ascii="標楷體" w:eastAsia="標楷體" w:hAnsi="標楷體" w:hint="eastAsia"/>
          <w:szCs w:val="21"/>
          <w:lang w:eastAsia="zh-TW"/>
        </w:rPr>
        <w:t>於</w:t>
      </w:r>
      <w:r w:rsidRPr="00B22BD1">
        <w:rPr>
          <w:rFonts w:ascii="標楷體" w:eastAsia="標楷體" w:hAnsi="標楷體" w:hint="eastAsia"/>
          <w:szCs w:val="21"/>
        </w:rPr>
        <w:t>攜帶。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 w:rsidRPr="00B22BD1">
        <w:rPr>
          <w:rFonts w:ascii="標楷體" w:eastAsia="標楷體" w:hAnsi="標楷體"/>
          <w:szCs w:val="21"/>
        </w:rPr>
        <w:t xml:space="preserve">   </w:t>
      </w:r>
      <w:r w:rsidRPr="00B22BD1">
        <w:rPr>
          <w:rFonts w:ascii="標楷體" w:hint="eastAsia"/>
          <w:szCs w:val="21"/>
        </w:rPr>
        <w:t>③</w:t>
      </w:r>
      <w:r w:rsidRPr="00B22BD1">
        <w:rPr>
          <w:rFonts w:ascii="標楷體" w:eastAsia="標楷體" w:hAnsi="標楷體"/>
          <w:szCs w:val="21"/>
        </w:rPr>
        <w:t xml:space="preserve"> </w:t>
      </w:r>
      <w:r>
        <w:rPr>
          <w:rFonts w:ascii="標楷體" w:eastAsia="標楷體" w:hAnsi="標楷體" w:hint="eastAsia"/>
          <w:szCs w:val="21"/>
          <w:lang w:eastAsia="zh-TW"/>
        </w:rPr>
        <w:t>採</w:t>
      </w:r>
      <w:r w:rsidRPr="00B22BD1">
        <w:rPr>
          <w:rFonts w:ascii="標楷體" w:eastAsia="標楷體" w:hAnsi="標楷體" w:hint="eastAsia"/>
          <w:szCs w:val="21"/>
        </w:rPr>
        <w:t>用三防風道設計，對電子器件全面保護。</w:t>
      </w:r>
      <w:r w:rsidRPr="00B22BD1">
        <w:rPr>
          <w:rFonts w:ascii="標楷體" w:eastAsia="標楷體" w:hAnsi="標楷體"/>
          <w:szCs w:val="21"/>
        </w:rPr>
        <w:t xml:space="preserve"> 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 w:rsidRPr="00B22BD1">
        <w:rPr>
          <w:rFonts w:ascii="標楷體" w:eastAsia="標楷體" w:hAnsi="標楷體"/>
          <w:szCs w:val="21"/>
        </w:rPr>
        <w:t xml:space="preserve">   </w:t>
      </w:r>
      <w:r w:rsidRPr="00B22BD1">
        <w:rPr>
          <w:rFonts w:ascii="標楷體" w:hint="eastAsia"/>
          <w:szCs w:val="21"/>
        </w:rPr>
        <w:t>④</w:t>
      </w:r>
      <w:r>
        <w:rPr>
          <w:rFonts w:ascii="新細明體" w:eastAsia="新細明體" w:hAnsi="新細明體"/>
          <w:szCs w:val="21"/>
          <w:lang w:eastAsia="zh-TW"/>
        </w:rPr>
        <w:t xml:space="preserve"> </w:t>
      </w:r>
      <w:r>
        <w:rPr>
          <w:rFonts w:ascii="標楷體" w:eastAsia="標楷體" w:hAnsi="標楷體" w:hint="eastAsia"/>
          <w:szCs w:val="21"/>
          <w:lang w:eastAsia="zh-TW"/>
        </w:rPr>
        <w:t>電</w:t>
      </w:r>
      <w:r w:rsidRPr="00B22BD1">
        <w:rPr>
          <w:rFonts w:ascii="標楷體" w:eastAsia="標楷體" w:hAnsi="標楷體" w:hint="eastAsia"/>
          <w:szCs w:val="21"/>
        </w:rPr>
        <w:t>離子</w:t>
      </w:r>
      <w:r>
        <w:rPr>
          <w:rFonts w:ascii="標楷體" w:eastAsia="標楷體" w:hAnsi="標楷體" w:hint="eastAsia"/>
          <w:szCs w:val="21"/>
          <w:lang w:eastAsia="zh-TW"/>
        </w:rPr>
        <w:t>空氣</w:t>
      </w:r>
      <w:r>
        <w:rPr>
          <w:rFonts w:ascii="標楷體" w:eastAsia="標楷體" w:hAnsi="標楷體" w:hint="eastAsia"/>
          <w:szCs w:val="21"/>
        </w:rPr>
        <w:t>切割機</w:t>
      </w:r>
      <w:r>
        <w:rPr>
          <w:rFonts w:ascii="標楷體" w:eastAsia="標楷體" w:hAnsi="標楷體" w:hint="eastAsia"/>
          <w:szCs w:val="21"/>
          <w:lang w:eastAsia="zh-TW"/>
        </w:rPr>
        <w:t>採</w:t>
      </w:r>
      <w:r w:rsidRPr="00B22BD1">
        <w:rPr>
          <w:rFonts w:ascii="標楷體" w:eastAsia="標楷體" w:hAnsi="標楷體" w:hint="eastAsia"/>
          <w:szCs w:val="21"/>
        </w:rPr>
        <w:t>用電流型</w:t>
      </w:r>
      <w:r w:rsidRPr="00B22BD1">
        <w:rPr>
          <w:rFonts w:ascii="標楷體" w:eastAsia="標楷體" w:hAnsi="標楷體"/>
          <w:szCs w:val="21"/>
        </w:rPr>
        <w:t>PWM</w:t>
      </w:r>
      <w:r w:rsidRPr="00B22BD1">
        <w:rPr>
          <w:rFonts w:ascii="標楷體" w:eastAsia="標楷體" w:hAnsi="標楷體" w:hint="eastAsia"/>
          <w:szCs w:val="21"/>
        </w:rPr>
        <w:t>脈寬調節技術、</w:t>
      </w:r>
      <w:r w:rsidRPr="00B22BD1">
        <w:rPr>
          <w:rFonts w:ascii="標楷體" w:eastAsia="標楷體" w:hAnsi="標楷體"/>
          <w:szCs w:val="21"/>
        </w:rPr>
        <w:t>IGBT</w:t>
      </w:r>
      <w:r w:rsidRPr="00B22BD1">
        <w:rPr>
          <w:rFonts w:ascii="標楷體" w:eastAsia="標楷體" w:hAnsi="標楷體" w:hint="eastAsia"/>
          <w:szCs w:val="21"/>
        </w:rPr>
        <w:t>逆變技術、大功率快恢復二極管的應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 w:rsidRPr="00B22BD1">
        <w:rPr>
          <w:rFonts w:ascii="標楷體" w:eastAsia="標楷體" w:hAnsi="標楷體"/>
          <w:szCs w:val="21"/>
        </w:rPr>
        <w:t xml:space="preserve">      </w:t>
      </w:r>
      <w:r w:rsidRPr="00B22BD1">
        <w:rPr>
          <w:rFonts w:ascii="標楷體" w:eastAsia="標楷體" w:hAnsi="標楷體" w:hint="eastAsia"/>
          <w:szCs w:val="21"/>
        </w:rPr>
        <w:t>用技術，使產品的可靠性、穩定性更高。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 w:rsidRPr="00B22BD1">
        <w:rPr>
          <w:rFonts w:ascii="標楷體" w:eastAsia="標楷體" w:hAnsi="標楷體"/>
          <w:szCs w:val="21"/>
        </w:rPr>
        <w:t xml:space="preserve">   </w:t>
      </w:r>
      <w:r w:rsidRPr="00B22BD1">
        <w:rPr>
          <w:rFonts w:ascii="標楷體" w:hint="eastAsia"/>
          <w:szCs w:val="21"/>
        </w:rPr>
        <w:t>⑤</w:t>
      </w:r>
      <w:r w:rsidRPr="00B22BD1">
        <w:rPr>
          <w:rFonts w:ascii="標楷體" w:eastAsia="標楷體" w:hAnsi="標楷體"/>
          <w:szCs w:val="21"/>
        </w:rPr>
        <w:t xml:space="preserve"> </w:t>
      </w:r>
      <w:r w:rsidRPr="00B22BD1">
        <w:rPr>
          <w:rFonts w:ascii="標楷體" w:eastAsia="標楷體" w:hAnsi="標楷體" w:hint="eastAsia"/>
          <w:szCs w:val="21"/>
        </w:rPr>
        <w:t>具有欠壓、過熱、過流、缺相保護功能，確保產品的可靠性。</w:t>
      </w:r>
      <w:r w:rsidRPr="00B22BD1">
        <w:rPr>
          <w:rFonts w:ascii="標楷體" w:eastAsia="標楷體" w:hAnsi="標楷體"/>
          <w:szCs w:val="21"/>
        </w:rPr>
        <w:t xml:space="preserve"> 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 w:rsidRPr="00B22BD1">
        <w:rPr>
          <w:rFonts w:ascii="標楷體" w:eastAsia="標楷體" w:hAnsi="標楷體"/>
          <w:szCs w:val="21"/>
        </w:rPr>
        <w:t xml:space="preserve">   </w:t>
      </w:r>
      <w:r w:rsidRPr="00B22BD1">
        <w:rPr>
          <w:rFonts w:ascii="標楷體" w:hint="eastAsia"/>
          <w:szCs w:val="21"/>
        </w:rPr>
        <w:t>⑥</w:t>
      </w:r>
      <w:r w:rsidRPr="00B22BD1">
        <w:rPr>
          <w:rFonts w:ascii="標楷體" w:eastAsia="標楷體" w:hAnsi="標楷體"/>
          <w:szCs w:val="21"/>
        </w:rPr>
        <w:t xml:space="preserve"> </w:t>
      </w:r>
      <w:r w:rsidRPr="00B22BD1">
        <w:rPr>
          <w:rFonts w:ascii="標楷體" w:eastAsia="標楷體" w:hAnsi="標楷體" w:hint="eastAsia"/>
          <w:szCs w:val="21"/>
        </w:rPr>
        <w:t>輸出性能穩定，對切割輸出功率進行實時監控，有效的管理輸出電流，確保可靠性。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 w:rsidRPr="00B22BD1">
        <w:rPr>
          <w:rFonts w:ascii="標楷體" w:eastAsia="標楷體" w:hAnsi="標楷體"/>
          <w:szCs w:val="21"/>
        </w:rPr>
        <w:t xml:space="preserve">   </w:t>
      </w:r>
      <w:r w:rsidRPr="00B22BD1">
        <w:rPr>
          <w:rFonts w:ascii="標楷體" w:hint="eastAsia"/>
          <w:szCs w:val="21"/>
        </w:rPr>
        <w:t>⑦</w:t>
      </w:r>
      <w:r w:rsidRPr="00B22BD1">
        <w:rPr>
          <w:rFonts w:ascii="標楷體" w:eastAsia="標楷體" w:hAnsi="標楷體"/>
          <w:szCs w:val="21"/>
        </w:rPr>
        <w:t xml:space="preserve"> </w:t>
      </w:r>
      <w:r w:rsidRPr="00B22BD1">
        <w:rPr>
          <w:rFonts w:ascii="標楷體" w:eastAsia="標楷體" w:hAnsi="標楷體" w:hint="eastAsia"/>
          <w:szCs w:val="21"/>
        </w:rPr>
        <w:t>具有良好的動特性、起弧容易、電弧穩定。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 w:rsidRPr="00B22BD1">
        <w:rPr>
          <w:rFonts w:ascii="標楷體" w:eastAsia="標楷體" w:hAnsi="標楷體"/>
          <w:szCs w:val="21"/>
        </w:rPr>
        <w:t xml:space="preserve">   </w:t>
      </w:r>
      <w:r w:rsidRPr="00B22BD1">
        <w:rPr>
          <w:rFonts w:ascii="標楷體" w:hint="eastAsia"/>
          <w:szCs w:val="21"/>
        </w:rPr>
        <w:t>⑧</w:t>
      </w:r>
      <w:r w:rsidRPr="00B22BD1">
        <w:rPr>
          <w:rFonts w:ascii="標楷體" w:eastAsia="標楷體" w:hAnsi="標楷體"/>
          <w:szCs w:val="21"/>
        </w:rPr>
        <w:t xml:space="preserve"> </w:t>
      </w:r>
      <w:r w:rsidRPr="00B22BD1">
        <w:rPr>
          <w:rFonts w:ascii="標楷體" w:eastAsia="標楷體" w:hAnsi="標楷體" w:hint="eastAsia"/>
          <w:szCs w:val="21"/>
        </w:rPr>
        <w:t>精確預設切割電流，使用更加直觀便捷，適用</w:t>
      </w:r>
      <w:r>
        <w:rPr>
          <w:rFonts w:ascii="標楷體" w:eastAsia="標楷體" w:hAnsi="標楷體" w:hint="eastAsia"/>
          <w:szCs w:val="21"/>
          <w:lang w:eastAsia="zh-TW"/>
        </w:rPr>
        <w:t>於</w:t>
      </w:r>
      <w:r w:rsidRPr="00B22BD1">
        <w:rPr>
          <w:rFonts w:ascii="標楷體" w:eastAsia="標楷體" w:hAnsi="標楷體" w:hint="eastAsia"/>
          <w:szCs w:val="21"/>
        </w:rPr>
        <w:t>不同厚度的工件，薄板用小電流，厚板用大電</w:t>
      </w:r>
    </w:p>
    <w:p w:rsidR="002B6F0C" w:rsidRPr="00B22BD1" w:rsidRDefault="002B6F0C">
      <w:pPr>
        <w:spacing w:line="320" w:lineRule="exact"/>
        <w:rPr>
          <w:rFonts w:ascii="標楷體" w:eastAsia="標楷體" w:hAnsi="標楷體"/>
          <w:szCs w:val="21"/>
        </w:rPr>
      </w:pPr>
      <w:r w:rsidRPr="00B22BD1">
        <w:rPr>
          <w:rFonts w:ascii="標楷體" w:eastAsia="標楷體" w:hAnsi="標楷體"/>
          <w:szCs w:val="21"/>
        </w:rPr>
        <w:t xml:space="preserve">      </w:t>
      </w:r>
      <w:r w:rsidRPr="00B22BD1">
        <w:rPr>
          <w:rFonts w:ascii="標楷體" w:eastAsia="標楷體" w:hAnsi="標楷體" w:hint="eastAsia"/>
          <w:szCs w:val="21"/>
        </w:rPr>
        <w:t>流，保證切割質量和節約能源。</w:t>
      </w:r>
    </w:p>
    <w:p w:rsidR="002B6F0C" w:rsidRPr="00B22BD1" w:rsidRDefault="002B6F0C">
      <w:pPr>
        <w:spacing w:line="320" w:lineRule="exact"/>
        <w:rPr>
          <w:rFonts w:ascii="標楷體" w:eastAsia="標楷體" w:hAnsi="標楷體" w:cs="Simang"/>
          <w:b/>
          <w:bCs/>
          <w:sz w:val="28"/>
          <w:szCs w:val="28"/>
        </w:rPr>
      </w:pPr>
    </w:p>
    <w:p w:rsidR="002B6F0C" w:rsidRPr="00B22BD1" w:rsidRDefault="002B6F0C">
      <w:pPr>
        <w:spacing w:line="320" w:lineRule="exact"/>
        <w:rPr>
          <w:rFonts w:ascii="標楷體" w:eastAsia="標楷體" w:hAnsi="標楷體"/>
          <w:b/>
          <w:bCs/>
          <w:sz w:val="24"/>
          <w:szCs w:val="24"/>
        </w:rPr>
      </w:pPr>
      <w:r w:rsidRPr="00B22BD1">
        <w:rPr>
          <w:rFonts w:ascii="標楷體" w:eastAsia="標楷體" w:hAnsi="標楷體" w:cs="Simang"/>
          <w:b/>
          <w:bCs/>
          <w:sz w:val="28"/>
          <w:szCs w:val="28"/>
        </w:rPr>
        <w:t>2.</w:t>
      </w:r>
      <w:r w:rsidRPr="00B22BD1">
        <w:rPr>
          <w:rFonts w:ascii="標楷體" w:eastAsia="標楷體" w:hAnsi="標楷體" w:cs="Simang" w:hint="eastAsia"/>
          <w:b/>
          <w:bCs/>
          <w:sz w:val="28"/>
          <w:szCs w:val="28"/>
        </w:rPr>
        <w:t>用途：</w:t>
      </w:r>
    </w:p>
    <w:p w:rsidR="002B6F0C" w:rsidRPr="00B22BD1" w:rsidRDefault="002B6F0C">
      <w:pPr>
        <w:spacing w:line="360" w:lineRule="exact"/>
        <w:rPr>
          <w:rFonts w:ascii="標楷體" w:eastAsia="標楷體" w:hAnsi="標楷體"/>
          <w:szCs w:val="21"/>
        </w:rPr>
      </w:pPr>
      <w:r>
        <w:rPr>
          <w:rFonts w:ascii="標楷體" w:eastAsia="標楷體" w:hAnsi="標楷體" w:hint="eastAsia"/>
          <w:szCs w:val="21"/>
        </w:rPr>
        <w:t>適用</w:t>
      </w:r>
      <w:r>
        <w:rPr>
          <w:rFonts w:ascii="標楷體" w:eastAsia="標楷體" w:hAnsi="標楷體" w:hint="eastAsia"/>
          <w:szCs w:val="21"/>
          <w:lang w:eastAsia="zh-TW"/>
        </w:rPr>
        <w:t>於</w:t>
      </w:r>
      <w:r w:rsidRPr="00B22BD1">
        <w:rPr>
          <w:rFonts w:ascii="標楷體" w:eastAsia="標楷體" w:hAnsi="標楷體" w:hint="eastAsia"/>
          <w:szCs w:val="21"/>
        </w:rPr>
        <w:t>碳鋼、合金鋼、有色金屬等各種金屬材料</w:t>
      </w:r>
      <w:r>
        <w:rPr>
          <w:rFonts w:ascii="標楷體" w:eastAsia="標楷體" w:hAnsi="標楷體" w:hint="eastAsia"/>
          <w:szCs w:val="21"/>
          <w:lang w:eastAsia="zh-TW"/>
        </w:rPr>
        <w:t>切割</w:t>
      </w:r>
      <w:r w:rsidRPr="00B22BD1">
        <w:rPr>
          <w:rFonts w:ascii="標楷體" w:eastAsia="標楷體" w:hAnsi="標楷體" w:hint="eastAsia"/>
          <w:szCs w:val="21"/>
        </w:rPr>
        <w:t>，適合鍋爐壓力熔器</w:t>
      </w:r>
      <w:r>
        <w:rPr>
          <w:rFonts w:ascii="標楷體" w:eastAsia="標楷體" w:hAnsi="標楷體" w:hint="eastAsia"/>
          <w:szCs w:val="21"/>
          <w:lang w:eastAsia="zh-TW"/>
        </w:rPr>
        <w:t>製造</w:t>
      </w:r>
      <w:r w:rsidRPr="00B22BD1">
        <w:rPr>
          <w:rFonts w:ascii="標楷體" w:eastAsia="標楷體" w:hAnsi="標楷體" w:hint="eastAsia"/>
          <w:szCs w:val="21"/>
        </w:rPr>
        <w:t>、工業電站、航空航</w:t>
      </w:r>
      <w:r>
        <w:rPr>
          <w:rFonts w:ascii="標楷體" w:eastAsia="標楷體" w:hAnsi="標楷體" w:hint="eastAsia"/>
          <w:szCs w:val="21"/>
          <w:lang w:eastAsia="zh-TW"/>
        </w:rPr>
        <w:t>太</w:t>
      </w:r>
      <w:r w:rsidRPr="00B22BD1">
        <w:rPr>
          <w:rFonts w:ascii="標楷體" w:eastAsia="標楷體" w:hAnsi="標楷體" w:hint="eastAsia"/>
          <w:szCs w:val="21"/>
        </w:rPr>
        <w:t>工業、汽車及工程車輛</w:t>
      </w:r>
      <w:r>
        <w:rPr>
          <w:rFonts w:ascii="標楷體" w:eastAsia="標楷體" w:hAnsi="標楷體" w:hint="eastAsia"/>
          <w:szCs w:val="21"/>
          <w:lang w:eastAsia="zh-TW"/>
        </w:rPr>
        <w:t>製造</w:t>
      </w:r>
      <w:r w:rsidRPr="00B22BD1">
        <w:rPr>
          <w:rFonts w:ascii="標楷體" w:eastAsia="標楷體" w:hAnsi="標楷體" w:hint="eastAsia"/>
          <w:szCs w:val="21"/>
        </w:rPr>
        <w:t>、</w:t>
      </w:r>
      <w:r>
        <w:rPr>
          <w:rFonts w:ascii="標楷體" w:eastAsia="標楷體" w:hAnsi="標楷體" w:hint="eastAsia"/>
          <w:szCs w:val="21"/>
          <w:lang w:eastAsia="zh-TW"/>
        </w:rPr>
        <w:t>建築</w:t>
      </w:r>
      <w:r w:rsidRPr="00B22BD1">
        <w:rPr>
          <w:rFonts w:ascii="標楷體" w:eastAsia="標楷體" w:hAnsi="標楷體" w:hint="eastAsia"/>
          <w:szCs w:val="21"/>
        </w:rPr>
        <w:t>等涉及到金屬</w:t>
      </w:r>
      <w:r>
        <w:rPr>
          <w:rFonts w:ascii="標楷體" w:eastAsia="標楷體" w:hAnsi="標楷體" w:hint="eastAsia"/>
          <w:szCs w:val="21"/>
          <w:lang w:eastAsia="zh-TW"/>
        </w:rPr>
        <w:t>切割</w:t>
      </w:r>
      <w:r w:rsidRPr="00B22BD1">
        <w:rPr>
          <w:rFonts w:ascii="標楷體" w:eastAsia="標楷體" w:hAnsi="標楷體" w:hint="eastAsia"/>
          <w:szCs w:val="21"/>
        </w:rPr>
        <w:t>行業。</w:t>
      </w:r>
    </w:p>
    <w:p w:rsidR="002B6F0C" w:rsidRPr="00B22BD1" w:rsidRDefault="002B6F0C">
      <w:pPr>
        <w:spacing w:line="36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36"/>
          <w:szCs w:val="36"/>
          <w:lang w:eastAsia="zh-TW"/>
        </w:rPr>
      </w:pPr>
    </w:p>
    <w:p w:rsidR="002B6F0C" w:rsidRPr="00B22BD1" w:rsidRDefault="002B6F0C">
      <w:pPr>
        <w:tabs>
          <w:tab w:val="left" w:pos="0"/>
        </w:tabs>
        <w:rPr>
          <w:rFonts w:ascii="標楷體" w:eastAsia="標楷體" w:hAnsi="標楷體"/>
          <w:sz w:val="20"/>
        </w:rPr>
      </w:pPr>
      <w:r w:rsidRPr="00B22BD1">
        <w:rPr>
          <w:rFonts w:ascii="標楷體" w:eastAsia="標楷體" w:hAnsi="標楷體" w:hint="eastAsia"/>
          <w:b/>
          <w:bCs/>
          <w:sz w:val="36"/>
          <w:szCs w:val="36"/>
        </w:rPr>
        <w:t>二、規格參數</w:t>
      </w: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  <w:r w:rsidRPr="00B22BD1">
        <w:rPr>
          <w:rFonts w:ascii="標楷體" w:eastAsia="標楷體" w:hAnsi="標楷體"/>
          <w:b/>
          <w:bCs/>
          <w:sz w:val="28"/>
          <w:szCs w:val="28"/>
        </w:rPr>
        <w:t>1.</w:t>
      </w:r>
      <w:r w:rsidRPr="00B22BD1">
        <w:rPr>
          <w:rFonts w:ascii="標楷體" w:eastAsia="標楷體" w:hAnsi="標楷體" w:hint="eastAsia"/>
          <w:b/>
          <w:bCs/>
          <w:sz w:val="28"/>
          <w:szCs w:val="28"/>
        </w:rPr>
        <w:t>性能參數表</w:t>
      </w:r>
      <w:r w:rsidRPr="00B22BD1">
        <w:rPr>
          <w:rFonts w:ascii="標楷體" w:eastAsia="標楷體" w:hAnsi="標楷體"/>
          <w:b/>
          <w:bCs/>
          <w:sz w:val="28"/>
          <w:szCs w:val="28"/>
        </w:rPr>
        <w:t>:</w:t>
      </w:r>
    </w:p>
    <w:tbl>
      <w:tblPr>
        <w:tblpPr w:leftFromText="180" w:rightFromText="180" w:vertAnchor="text" w:horzAnchor="page" w:tblpX="2467" w:tblpY="98"/>
        <w:tblOverlap w:val="never"/>
        <w:tblW w:w="6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3585"/>
        <w:gridCol w:w="1470"/>
        <w:gridCol w:w="1472"/>
      </w:tblGrid>
      <w:tr w:rsidR="002B6F0C" w:rsidRPr="00B22BD1" w:rsidTr="002722EE">
        <w:trPr>
          <w:trHeight w:val="894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                   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型號</w:t>
            </w:r>
          </w:p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參數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</w:p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清水牌</w:t>
            </w:r>
            <w:r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  <w:t>-</w:t>
            </w:r>
            <w:r>
              <w:rPr>
                <w:rFonts w:ascii="標楷體" w:eastAsia="標楷體" w:hAnsi="標楷體"/>
                <w:b/>
                <w:bCs/>
                <w:sz w:val="20"/>
                <w:szCs w:val="20"/>
              </w:rPr>
              <w:t>CUT</w:t>
            </w:r>
            <w:r w:rsidRPr="00B22BD1">
              <w:rPr>
                <w:rFonts w:ascii="標楷體" w:eastAsia="標楷體" w:hAnsi="標楷體"/>
                <w:b/>
                <w:bCs/>
                <w:sz w:val="20"/>
                <w:szCs w:val="20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Pr="00B22BD1">
                <w:rPr>
                  <w:rFonts w:ascii="標楷體" w:eastAsia="標楷體" w:hAnsi="標楷體"/>
                  <w:b/>
                  <w:bCs/>
                  <w:sz w:val="20"/>
                  <w:szCs w:val="20"/>
                </w:rPr>
                <w:t>40</w:t>
              </w:r>
              <w:r>
                <w:rPr>
                  <w:rFonts w:ascii="標楷體" w:eastAsia="標楷體" w:hAnsi="標楷體"/>
                  <w:b/>
                  <w:bCs/>
                  <w:sz w:val="20"/>
                  <w:szCs w:val="20"/>
                  <w:lang w:eastAsia="zh-TW"/>
                </w:rPr>
                <w:t>A</w:t>
              </w:r>
            </w:smartTag>
          </w:p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</w:p>
        </w:tc>
      </w:tr>
      <w:tr w:rsidR="002B6F0C" w:rsidRPr="00B22BD1" w:rsidTr="002722EE">
        <w:trPr>
          <w:trHeight w:val="577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輸入電壓（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V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AC110V</w:t>
            </w:r>
            <w:r w:rsidRPr="00B22BD1">
              <w:rPr>
                <w:rFonts w:ascii="標楷體" w:eastAsia="標楷體" w:hAnsi="Symbol" w:cs="Simang" w:hint="eastAsia"/>
                <w:sz w:val="20"/>
                <w:szCs w:val="20"/>
              </w:rPr>
              <w:sym w:font="Symbol" w:char="F0B1"/>
            </w:r>
            <w:r>
              <w:rPr>
                <w:rFonts w:ascii="標楷體" w:eastAsia="標楷體" w:hAnsi="標楷體" w:cs="Simang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Simang"/>
                <w:sz w:val="20"/>
                <w:szCs w:val="20"/>
                <w:lang w:eastAsia="zh-TW"/>
              </w:rPr>
              <w:t>0</w:t>
            </w: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%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AC220V</w:t>
            </w:r>
            <w:r w:rsidRPr="00B22BD1">
              <w:rPr>
                <w:rFonts w:ascii="標楷體" w:eastAsia="標楷體" w:hAnsi="Symbol" w:cs="Simang" w:hint="eastAsia"/>
                <w:sz w:val="20"/>
                <w:szCs w:val="20"/>
              </w:rPr>
              <w:sym w:font="Symbol" w:char="F0B1"/>
            </w:r>
            <w:r>
              <w:rPr>
                <w:rFonts w:ascii="標楷體" w:eastAsia="標楷體" w:hAnsi="標楷體" w:cs="Simang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Simang"/>
                <w:sz w:val="20"/>
                <w:szCs w:val="20"/>
                <w:lang w:eastAsia="zh-TW"/>
              </w:rPr>
              <w:t>0</w:t>
            </w: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%</w:t>
            </w:r>
          </w:p>
        </w:tc>
      </w:tr>
      <w:tr w:rsidR="002B6F0C" w:rsidRPr="00B22BD1" w:rsidTr="002722EE">
        <w:trPr>
          <w:trHeight w:val="508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頻率（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Hz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50/60</w:t>
            </w:r>
          </w:p>
        </w:tc>
      </w:tr>
      <w:tr w:rsidR="002B6F0C" w:rsidRPr="00B22BD1" w:rsidTr="002722EE">
        <w:trPr>
          <w:trHeight w:val="505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額定輸入電流（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A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37</w:t>
            </w:r>
            <w:bookmarkStart w:id="0" w:name="_GoBack"/>
            <w:bookmarkEnd w:id="0"/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30</w:t>
            </w:r>
          </w:p>
        </w:tc>
      </w:tr>
      <w:tr w:rsidR="002B6F0C" w:rsidRPr="00B22BD1" w:rsidTr="002722EE">
        <w:trPr>
          <w:trHeight w:val="509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空載電壓（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V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  <w:lang w:eastAsia="zh-TW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25</w:t>
            </w:r>
          </w:p>
        </w:tc>
      </w:tr>
      <w:tr w:rsidR="002B6F0C" w:rsidRPr="00B22BD1" w:rsidTr="002722EE">
        <w:trPr>
          <w:trHeight w:val="506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輸出電流調節（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A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22-40</w:t>
            </w:r>
          </w:p>
        </w:tc>
      </w:tr>
      <w:tr w:rsidR="002B6F0C" w:rsidRPr="00B22BD1" w:rsidTr="002722EE">
        <w:trPr>
          <w:trHeight w:val="501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額定輸出電壓（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V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96</w:t>
            </w:r>
          </w:p>
        </w:tc>
      </w:tr>
      <w:tr w:rsidR="002B6F0C" w:rsidRPr="00B22BD1" w:rsidTr="002722EE">
        <w:trPr>
          <w:trHeight w:val="599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額定負載持續率（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%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60</w:t>
            </w:r>
          </w:p>
        </w:tc>
      </w:tr>
      <w:tr w:rsidR="002B6F0C" w:rsidRPr="00B22BD1" w:rsidTr="002722EE">
        <w:trPr>
          <w:trHeight w:val="512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空載損耗（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W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40</w:t>
            </w:r>
          </w:p>
        </w:tc>
      </w:tr>
      <w:tr w:rsidR="002B6F0C" w:rsidRPr="00B22BD1" w:rsidTr="002722EE">
        <w:trPr>
          <w:trHeight w:val="508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效率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 xml:space="preserve"> (%)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80</w:t>
            </w:r>
          </w:p>
        </w:tc>
      </w:tr>
      <w:tr w:rsidR="002B6F0C" w:rsidRPr="00B22BD1" w:rsidTr="002722EE">
        <w:trPr>
          <w:trHeight w:val="431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功率因數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0.73</w:t>
            </w:r>
          </w:p>
        </w:tc>
      </w:tr>
      <w:tr w:rsidR="002B6F0C" w:rsidRPr="00B22BD1" w:rsidTr="002722EE">
        <w:trPr>
          <w:trHeight w:val="509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絕緣等級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F</w:t>
            </w:r>
          </w:p>
        </w:tc>
      </w:tr>
      <w:tr w:rsidR="002B6F0C" w:rsidRPr="00B22BD1" w:rsidTr="002722EE">
        <w:trPr>
          <w:trHeight w:val="506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外殼防護等級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IP21</w:t>
            </w:r>
          </w:p>
        </w:tc>
      </w:tr>
      <w:tr w:rsidR="002B6F0C" w:rsidRPr="00B22BD1" w:rsidTr="002722EE">
        <w:trPr>
          <w:trHeight w:val="510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起弧方式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 w:hint="eastAsia"/>
                <w:sz w:val="20"/>
                <w:szCs w:val="20"/>
              </w:rPr>
              <w:t>接觸起弧</w:t>
            </w:r>
          </w:p>
        </w:tc>
      </w:tr>
      <w:tr w:rsidR="002B6F0C" w:rsidRPr="00B22BD1" w:rsidTr="002722EE">
        <w:trPr>
          <w:trHeight w:val="612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240" w:lineRule="exact"/>
              <w:ind w:left="0" w:firstLine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建議切割狀態時空</w:t>
            </w:r>
          </w:p>
          <w:p w:rsidR="002B6F0C" w:rsidRPr="00B22BD1" w:rsidRDefault="002B6F0C" w:rsidP="002722EE">
            <w:pPr>
              <w:pStyle w:val="BodyTextIndent3"/>
              <w:spacing w:line="240" w:lineRule="exact"/>
              <w:ind w:left="0" w:firstLine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氣壓縮機壓力（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KG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>
              <w:rPr>
                <w:rFonts w:ascii="標楷體" w:eastAsia="標楷體" w:hAnsi="標楷體" w:cs="Simang"/>
                <w:sz w:val="20"/>
                <w:szCs w:val="20"/>
                <w:lang w:eastAsia="zh-TW"/>
              </w:rPr>
              <w:t>3.5</w:t>
            </w: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-5</w:t>
            </w:r>
          </w:p>
        </w:tc>
      </w:tr>
      <w:tr w:rsidR="002B6F0C" w:rsidRPr="00B22BD1" w:rsidTr="002722EE">
        <w:trPr>
          <w:trHeight w:val="502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切割厚度（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mm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  <w:lang w:eastAsia="zh-TW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0.5-</w:t>
            </w:r>
            <w:r>
              <w:rPr>
                <w:rFonts w:ascii="標楷體" w:eastAsia="標楷體" w:hAnsi="標楷體" w:cs="Simang"/>
                <w:sz w:val="20"/>
                <w:szCs w:val="20"/>
                <w:lang w:eastAsia="zh-TW"/>
              </w:rPr>
              <w:t>26</w:t>
            </w:r>
          </w:p>
        </w:tc>
      </w:tr>
      <w:tr w:rsidR="002B6F0C" w:rsidRPr="00B22BD1" w:rsidTr="002722EE">
        <w:trPr>
          <w:trHeight w:val="502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重量（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kg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6</w:t>
            </w:r>
          </w:p>
        </w:tc>
      </w:tr>
      <w:tr w:rsidR="002B6F0C" w:rsidRPr="00B22BD1" w:rsidTr="002722EE">
        <w:trPr>
          <w:trHeight w:val="569"/>
        </w:trPr>
        <w:tc>
          <w:tcPr>
            <w:tcW w:w="3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220" w:lineRule="exact"/>
              <w:ind w:left="0" w:firstLine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外形尺寸（</w:t>
            </w:r>
            <w:r w:rsidRPr="00B22BD1">
              <w:rPr>
                <w:rFonts w:ascii="標楷體" w:eastAsia="標楷體" w:hAnsi="標楷體"/>
                <w:sz w:val="20"/>
                <w:szCs w:val="20"/>
              </w:rPr>
              <w:t>mm</w:t>
            </w:r>
            <w:r w:rsidRPr="00B22BD1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F0C" w:rsidRPr="00B22BD1" w:rsidRDefault="002B6F0C" w:rsidP="002722EE">
            <w:pPr>
              <w:pStyle w:val="BodyTextIndent3"/>
              <w:spacing w:line="340" w:lineRule="exact"/>
              <w:ind w:left="0" w:firstLine="0"/>
              <w:jc w:val="center"/>
              <w:rPr>
                <w:rFonts w:ascii="標楷體" w:eastAsia="標楷體" w:hAnsi="標楷體" w:cs="Simang"/>
                <w:sz w:val="20"/>
                <w:szCs w:val="20"/>
              </w:rPr>
            </w:pP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440</w:t>
            </w:r>
            <w:r w:rsidRPr="00B22BD1">
              <w:rPr>
                <w:rFonts w:ascii="標楷體" w:eastAsia="標楷體" w:hAnsi="標楷體" w:cs="Simang" w:hint="eastAsia"/>
                <w:sz w:val="20"/>
                <w:szCs w:val="20"/>
              </w:rPr>
              <w:t>×</w:t>
            </w: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260</w:t>
            </w:r>
            <w:r w:rsidRPr="00B22BD1">
              <w:rPr>
                <w:rFonts w:ascii="標楷體" w:eastAsia="標楷體" w:hAnsi="標楷體" w:cs="Simang" w:hint="eastAsia"/>
                <w:sz w:val="20"/>
                <w:szCs w:val="20"/>
              </w:rPr>
              <w:t>×</w:t>
            </w:r>
            <w:r w:rsidRPr="00B22BD1">
              <w:rPr>
                <w:rFonts w:ascii="標楷體" w:eastAsia="標楷體" w:hAnsi="標楷體" w:cs="Simang"/>
                <w:sz w:val="20"/>
                <w:szCs w:val="20"/>
              </w:rPr>
              <w:t>335</w:t>
            </w:r>
          </w:p>
        </w:tc>
      </w:tr>
    </w:tbl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Default="002B6F0C">
      <w:pPr>
        <w:tabs>
          <w:tab w:val="left" w:pos="0"/>
        </w:tabs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B6F0C" w:rsidRPr="00B22BD1" w:rsidRDefault="002B6F0C">
      <w:pPr>
        <w:numPr>
          <w:ilvl w:val="0"/>
          <w:numId w:val="2"/>
        </w:numPr>
        <w:rPr>
          <w:rFonts w:ascii="標楷體" w:eastAsia="標楷體" w:hAnsi="標楷體"/>
          <w:b/>
          <w:bCs/>
          <w:sz w:val="28"/>
          <w:szCs w:val="28"/>
        </w:rPr>
      </w:pPr>
      <w:r w:rsidRPr="00B22BD1">
        <w:rPr>
          <w:rFonts w:ascii="標楷體" w:eastAsia="標楷體" w:hAnsi="標楷體" w:hint="eastAsia"/>
          <w:b/>
          <w:bCs/>
          <w:sz w:val="28"/>
          <w:szCs w:val="28"/>
        </w:rPr>
        <w:t>等離子氣體要求</w:t>
      </w:r>
    </w:p>
    <w:p w:rsidR="002B6F0C" w:rsidRPr="00B22BD1" w:rsidRDefault="002B6F0C">
      <w:pPr>
        <w:rPr>
          <w:rFonts w:ascii="標楷體" w:eastAsia="標楷體" w:hAnsi="標楷體"/>
          <w:sz w:val="22"/>
        </w:rPr>
      </w:pPr>
      <w:r w:rsidRPr="00B22BD1">
        <w:rPr>
          <w:rFonts w:ascii="標楷體" w:eastAsia="標楷體" w:hAnsi="標楷體"/>
          <w:sz w:val="22"/>
        </w:rPr>
        <w:t>*</w:t>
      </w:r>
      <w:r w:rsidRPr="00B22BD1">
        <w:rPr>
          <w:rFonts w:ascii="標楷體" w:eastAsia="標楷體" w:hAnsi="標楷體" w:hint="eastAsia"/>
          <w:sz w:val="22"/>
        </w:rPr>
        <w:t>供氣壓力</w:t>
      </w:r>
      <w:r>
        <w:rPr>
          <w:rFonts w:ascii="標楷體" w:eastAsia="標楷體" w:hAnsi="標楷體" w:hint="eastAsia"/>
          <w:sz w:val="22"/>
          <w:lang w:eastAsia="zh-TW"/>
        </w:rPr>
        <w:t>範圍</w:t>
      </w:r>
      <w:r w:rsidRPr="00B22BD1">
        <w:rPr>
          <w:rFonts w:ascii="標楷體" w:eastAsia="標楷體" w:hAnsi="標楷體" w:hint="eastAsia"/>
          <w:sz w:val="22"/>
        </w:rPr>
        <w:t>：</w:t>
      </w:r>
      <w:r w:rsidRPr="00B22BD1">
        <w:rPr>
          <w:rFonts w:ascii="標楷體" w:eastAsia="標楷體" w:hAnsi="標楷體"/>
          <w:sz w:val="22"/>
        </w:rPr>
        <w:t>0.5MPa~0.7MPa</w:t>
      </w:r>
    </w:p>
    <w:p w:rsidR="002B6F0C" w:rsidRPr="00B22BD1" w:rsidRDefault="002B6F0C">
      <w:pPr>
        <w:rPr>
          <w:rFonts w:ascii="標楷體" w:eastAsia="標楷體" w:hAnsi="標楷體"/>
          <w:sz w:val="22"/>
        </w:rPr>
      </w:pPr>
      <w:r w:rsidRPr="00B22BD1">
        <w:rPr>
          <w:rFonts w:ascii="標楷體" w:eastAsia="標楷體" w:hAnsi="標楷體"/>
          <w:sz w:val="22"/>
        </w:rPr>
        <w:t>*</w:t>
      </w:r>
      <w:r w:rsidRPr="00B22BD1">
        <w:rPr>
          <w:rFonts w:ascii="標楷體" w:eastAsia="標楷體" w:hAnsi="標楷體" w:hint="eastAsia"/>
          <w:sz w:val="22"/>
        </w:rPr>
        <w:t>供氣管耐壓：</w:t>
      </w:r>
      <w:r w:rsidRPr="00B22BD1">
        <w:rPr>
          <w:rFonts w:ascii="標楷體" w:eastAsia="標楷體" w:hAnsi="標楷體"/>
          <w:sz w:val="22"/>
        </w:rPr>
        <w:t xml:space="preserve">  </w:t>
      </w:r>
      <w:r w:rsidRPr="00B22BD1">
        <w:rPr>
          <w:rFonts w:ascii="標楷體" w:eastAsia="標楷體" w:hAnsi="標楷體" w:hint="eastAsia"/>
          <w:sz w:val="22"/>
        </w:rPr>
        <w:t>》</w:t>
      </w:r>
      <w:r w:rsidRPr="00B22BD1">
        <w:rPr>
          <w:rFonts w:ascii="標楷體" w:eastAsia="標楷體" w:hAnsi="標楷體"/>
          <w:sz w:val="22"/>
        </w:rPr>
        <w:t>1MPa</w:t>
      </w:r>
    </w:p>
    <w:p w:rsidR="002B6F0C" w:rsidRPr="00B22BD1" w:rsidRDefault="002B6F0C">
      <w:pPr>
        <w:rPr>
          <w:rFonts w:ascii="標楷體" w:eastAsia="標楷體" w:hAnsi="標楷體"/>
          <w:sz w:val="22"/>
        </w:rPr>
      </w:pPr>
      <w:r w:rsidRPr="00B22BD1">
        <w:rPr>
          <w:rFonts w:ascii="標楷體" w:eastAsia="標楷體" w:hAnsi="標楷體"/>
          <w:sz w:val="22"/>
        </w:rPr>
        <w:t>*</w:t>
      </w:r>
      <w:r w:rsidRPr="00B22BD1">
        <w:rPr>
          <w:rFonts w:ascii="標楷體" w:eastAsia="標楷體" w:hAnsi="標楷體" w:hint="eastAsia"/>
          <w:sz w:val="22"/>
        </w:rPr>
        <w:t>供氣流量：</w:t>
      </w:r>
      <w:r w:rsidRPr="00B22BD1">
        <w:rPr>
          <w:rFonts w:ascii="標楷體" w:eastAsia="標楷體" w:hAnsi="標楷體"/>
          <w:sz w:val="22"/>
        </w:rPr>
        <w:t xml:space="preserve">    </w:t>
      </w:r>
      <w:r w:rsidRPr="00B22BD1">
        <w:rPr>
          <w:rFonts w:ascii="標楷體" w:eastAsia="標楷體" w:hAnsi="標楷體" w:hint="eastAsia"/>
          <w:sz w:val="22"/>
        </w:rPr>
        <w:t>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m"/>
        </w:smartTagPr>
        <w:r w:rsidRPr="00B22BD1">
          <w:rPr>
            <w:rFonts w:ascii="標楷體" w:eastAsia="標楷體" w:hAnsi="標楷體"/>
            <w:sz w:val="22"/>
          </w:rPr>
          <w:t>180L</w:t>
        </w:r>
      </w:smartTag>
      <w:r w:rsidRPr="00B22BD1">
        <w:rPr>
          <w:rFonts w:ascii="標楷體" w:eastAsia="標楷體" w:hAnsi="標楷體"/>
          <w:sz w:val="22"/>
        </w:rPr>
        <w:t>/MIN</w:t>
      </w:r>
    </w:p>
    <w:p w:rsidR="002B6F0C" w:rsidRPr="00B22BD1" w:rsidRDefault="002B6F0C">
      <w:pPr>
        <w:rPr>
          <w:rFonts w:ascii="標楷體" w:eastAsia="標楷體" w:hAnsi="標楷體"/>
          <w:sz w:val="22"/>
        </w:rPr>
      </w:pPr>
      <w:r w:rsidRPr="00B22BD1">
        <w:rPr>
          <w:rFonts w:ascii="標楷體" w:eastAsia="標楷體" w:hAnsi="標楷體"/>
          <w:sz w:val="22"/>
        </w:rPr>
        <w:t>*</w:t>
      </w:r>
      <w:r w:rsidRPr="00B22BD1">
        <w:rPr>
          <w:rFonts w:ascii="標楷體" w:eastAsia="標楷體" w:hAnsi="標楷體" w:hint="eastAsia"/>
          <w:sz w:val="22"/>
        </w:rPr>
        <w:t>供氣管內徑：</w:t>
      </w:r>
      <w:r w:rsidRPr="00B22BD1">
        <w:rPr>
          <w:rFonts w:ascii="標楷體" w:eastAsia="標楷體" w:hAnsi="標楷體"/>
          <w:sz w:val="22"/>
        </w:rPr>
        <w:t xml:space="preserve">  </w:t>
      </w:r>
      <w:r w:rsidRPr="00B22BD1">
        <w:rPr>
          <w:rFonts w:ascii="標楷體" w:eastAsia="標楷體" w:hAnsi="標楷體" w:hint="eastAsia"/>
          <w:sz w:val="22"/>
        </w:rPr>
        <w:t>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m"/>
        </w:smartTagPr>
        <w:r w:rsidRPr="00B22BD1">
          <w:rPr>
            <w:rFonts w:ascii="標楷體" w:eastAsia="標楷體" w:hAnsi="標楷體"/>
            <w:sz w:val="22"/>
          </w:rPr>
          <w:t>8mm</w:t>
        </w:r>
      </w:smartTag>
      <w:r w:rsidRPr="00B22BD1">
        <w:rPr>
          <w:rFonts w:ascii="標楷體" w:eastAsia="標楷體" w:hAnsi="標楷體"/>
          <w:sz w:val="22"/>
        </w:rPr>
        <w:t xml:space="preserve"> (</w:t>
      </w:r>
      <w:r w:rsidRPr="00B22BD1">
        <w:rPr>
          <w:rFonts w:ascii="標楷體" w:eastAsia="標楷體" w:hAnsi="標楷體" w:hint="eastAsia"/>
          <w:sz w:val="22"/>
        </w:rPr>
        <w:t>管接頭處為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m"/>
        </w:smartTagPr>
        <w:r w:rsidRPr="00B22BD1">
          <w:rPr>
            <w:rFonts w:ascii="標楷體" w:eastAsia="標楷體" w:hAnsi="標楷體"/>
            <w:sz w:val="22"/>
          </w:rPr>
          <w:t>8mm</w:t>
        </w:r>
      </w:smartTag>
      <w:r w:rsidRPr="00B22BD1">
        <w:rPr>
          <w:rFonts w:ascii="標楷體" w:eastAsia="標楷體" w:hAnsi="標楷體"/>
          <w:sz w:val="22"/>
        </w:rPr>
        <w:t>)</w:t>
      </w:r>
    </w:p>
    <w:p w:rsidR="002B6F0C" w:rsidRDefault="002B6F0C">
      <w:pPr>
        <w:rPr>
          <w:rFonts w:ascii="標楷體" w:eastAsia="標楷體" w:hAnsi="標楷體"/>
          <w:sz w:val="22"/>
          <w:lang w:eastAsia="zh-TW"/>
        </w:rPr>
      </w:pPr>
      <w:r w:rsidRPr="00B22BD1">
        <w:rPr>
          <w:rFonts w:ascii="標楷體" w:eastAsia="標楷體" w:hAnsi="標楷體"/>
          <w:sz w:val="22"/>
        </w:rPr>
        <w:t>*</w:t>
      </w:r>
      <w:r>
        <w:rPr>
          <w:rFonts w:ascii="標楷體" w:eastAsia="標楷體" w:hAnsi="標楷體" w:hint="eastAsia"/>
          <w:sz w:val="22"/>
        </w:rPr>
        <w:t>須先將氣體水分濾除</w:t>
      </w:r>
      <w:r>
        <w:rPr>
          <w:rFonts w:ascii="標楷體" w:eastAsia="標楷體" w:hAnsi="標楷體" w:hint="eastAsia"/>
          <w:sz w:val="22"/>
          <w:lang w:eastAsia="zh-TW"/>
        </w:rPr>
        <w:t>後</w:t>
      </w:r>
      <w:r w:rsidRPr="00B22BD1">
        <w:rPr>
          <w:rFonts w:ascii="標楷體" w:eastAsia="標楷體" w:hAnsi="標楷體" w:hint="eastAsia"/>
          <w:sz w:val="22"/>
        </w:rPr>
        <w:t>，再送入切割機</w:t>
      </w:r>
    </w:p>
    <w:p w:rsidR="002B6F0C" w:rsidRPr="00B22BD1" w:rsidRDefault="002B6F0C">
      <w:pPr>
        <w:rPr>
          <w:rFonts w:ascii="標楷體" w:eastAsia="標楷體" w:hAnsi="標楷體"/>
          <w:b/>
          <w:bCs/>
          <w:sz w:val="22"/>
          <w:lang w:eastAsia="zh-TW"/>
        </w:rPr>
      </w:pPr>
    </w:p>
    <w:p w:rsidR="002B6F0C" w:rsidRPr="00BC689E" w:rsidRDefault="002B6F0C" w:rsidP="00BC689E">
      <w:pPr>
        <w:numPr>
          <w:ilvl w:val="0"/>
          <w:numId w:val="3"/>
        </w:numPr>
        <w:rPr>
          <w:rFonts w:ascii="標楷體" w:eastAsia="標楷體" w:hAnsi="標楷體"/>
          <w:b/>
          <w:bCs/>
          <w:sz w:val="36"/>
          <w:szCs w:val="36"/>
        </w:rPr>
      </w:pPr>
      <w:r w:rsidRPr="00B22BD1">
        <w:rPr>
          <w:rFonts w:ascii="標楷體" w:eastAsia="標楷體" w:hAnsi="標楷體" w:hint="eastAsia"/>
          <w:b/>
          <w:bCs/>
          <w:sz w:val="36"/>
          <w:szCs w:val="36"/>
        </w:rPr>
        <w:t>面板說明：</w:t>
      </w:r>
    </w:p>
    <w:tbl>
      <w:tblPr>
        <w:tblpPr w:leftFromText="180" w:rightFromText="180" w:vertAnchor="text" w:horzAnchor="page" w:tblpX="7957" w:tblpY="86"/>
        <w:tblW w:w="3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4"/>
        <w:gridCol w:w="2838"/>
      </w:tblGrid>
      <w:tr w:rsidR="002B6F0C" w:rsidRPr="00B22BD1" w:rsidTr="00AC2E75">
        <w:trPr>
          <w:trHeight w:val="349"/>
        </w:trPr>
        <w:tc>
          <w:tcPr>
            <w:tcW w:w="3382" w:type="dxa"/>
            <w:gridSpan w:val="2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 w:hint="eastAsia"/>
                <w:sz w:val="22"/>
              </w:rPr>
              <w:t>功能描述：</w:t>
            </w:r>
          </w:p>
        </w:tc>
      </w:tr>
      <w:tr w:rsidR="002B6F0C" w:rsidRPr="00B22BD1" w:rsidTr="00AC2E75">
        <w:trPr>
          <w:trHeight w:val="349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1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hint="eastAsia"/>
              </w:rPr>
              <w:t>電流調節</w:t>
            </w:r>
            <w:r>
              <w:rPr>
                <w:rFonts w:ascii="標楷體" w:eastAsia="標楷體" w:hAnsi="標楷體" w:hint="eastAsia"/>
                <w:lang w:eastAsia="zh-TW"/>
              </w:rPr>
              <w:t>旋鈕</w:t>
            </w:r>
          </w:p>
        </w:tc>
      </w:tr>
      <w:tr w:rsidR="002B6F0C" w:rsidRPr="00B22BD1" w:rsidTr="00AC2E75">
        <w:trPr>
          <w:trHeight w:val="335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2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hint="eastAsia"/>
              </w:rPr>
              <w:t>數</w:t>
            </w:r>
            <w:r>
              <w:rPr>
                <w:rFonts w:ascii="標楷體" w:eastAsia="標楷體" w:hAnsi="標楷體" w:hint="eastAsia"/>
                <w:lang w:eastAsia="zh-TW"/>
              </w:rPr>
              <w:t>位</w:t>
            </w:r>
            <w:r w:rsidRPr="00B22BD1">
              <w:rPr>
                <w:rFonts w:ascii="標楷體" w:eastAsia="標楷體" w:hAnsi="標楷體" w:hint="eastAsia"/>
              </w:rPr>
              <w:t>顯</w:t>
            </w:r>
            <w:r>
              <w:rPr>
                <w:rFonts w:ascii="標楷體" w:eastAsia="標楷體" w:hAnsi="標楷體" w:hint="eastAsia"/>
                <w:lang w:eastAsia="zh-TW"/>
              </w:rPr>
              <w:t>示</w:t>
            </w:r>
            <w:r w:rsidRPr="00B22BD1">
              <w:rPr>
                <w:rFonts w:ascii="標楷體" w:eastAsia="標楷體" w:hAnsi="標楷體" w:hint="eastAsia"/>
              </w:rPr>
              <w:t>表</w:t>
            </w:r>
          </w:p>
        </w:tc>
      </w:tr>
      <w:tr w:rsidR="002B6F0C" w:rsidRPr="00B22BD1" w:rsidTr="00AC2E75">
        <w:trPr>
          <w:trHeight w:val="349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3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hint="eastAsia"/>
              </w:rPr>
              <w:t>保護指示燈</w:t>
            </w:r>
          </w:p>
        </w:tc>
      </w:tr>
      <w:tr w:rsidR="002B6F0C" w:rsidRPr="00B22BD1" w:rsidTr="00AC2E75">
        <w:trPr>
          <w:trHeight w:val="349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4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hint="eastAsia"/>
              </w:rPr>
              <w:t>輸出“正”</w:t>
            </w:r>
          </w:p>
        </w:tc>
      </w:tr>
      <w:tr w:rsidR="002B6F0C" w:rsidRPr="00B22BD1" w:rsidTr="00AC2E75">
        <w:trPr>
          <w:trHeight w:val="359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5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信號</w:t>
            </w:r>
            <w:r w:rsidRPr="00B22BD1">
              <w:rPr>
                <w:rFonts w:ascii="標楷體" w:eastAsia="標楷體" w:hAnsi="標楷體" w:hint="eastAsia"/>
              </w:rPr>
              <w:t>控制插</w:t>
            </w:r>
            <w:r>
              <w:rPr>
                <w:rFonts w:ascii="標楷體" w:eastAsia="標楷體" w:hAnsi="標楷體" w:hint="eastAsia"/>
                <w:lang w:eastAsia="zh-TW"/>
              </w:rPr>
              <w:t>孔</w:t>
            </w:r>
          </w:p>
        </w:tc>
      </w:tr>
      <w:tr w:rsidR="002B6F0C" w:rsidRPr="00B22BD1" w:rsidTr="00AC2E75">
        <w:trPr>
          <w:trHeight w:val="359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6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hint="eastAsia"/>
              </w:rPr>
              <w:t>氣電一體接</w:t>
            </w:r>
            <w:r>
              <w:rPr>
                <w:rFonts w:ascii="標楷體" w:eastAsia="標楷體" w:hAnsi="標楷體" w:hint="eastAsia"/>
                <w:lang w:eastAsia="zh-TW"/>
              </w:rPr>
              <w:t>孔</w:t>
            </w:r>
          </w:p>
        </w:tc>
      </w:tr>
      <w:tr w:rsidR="002B6F0C" w:rsidRPr="00B22BD1" w:rsidTr="00AC2E75">
        <w:trPr>
          <w:trHeight w:val="359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7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調壓表</w:t>
            </w:r>
            <w:r w:rsidRPr="00B22BD1">
              <w:rPr>
                <w:rFonts w:ascii="標楷體" w:eastAsia="標楷體" w:hAnsi="標楷體" w:hint="eastAsia"/>
              </w:rPr>
              <w:t>支架固定孔位</w:t>
            </w:r>
          </w:p>
        </w:tc>
      </w:tr>
      <w:tr w:rsidR="002B6F0C" w:rsidRPr="00B22BD1" w:rsidTr="00AC2E75">
        <w:trPr>
          <w:trHeight w:val="387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8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hint="eastAsia"/>
              </w:rPr>
              <w:t>接地螺栓</w:t>
            </w:r>
          </w:p>
        </w:tc>
      </w:tr>
      <w:tr w:rsidR="002B6F0C" w:rsidRPr="00B22BD1" w:rsidTr="00AC2E75">
        <w:trPr>
          <w:trHeight w:val="387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9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hint="eastAsia"/>
              </w:rPr>
              <w:t>電源開關</w:t>
            </w:r>
          </w:p>
        </w:tc>
      </w:tr>
      <w:tr w:rsidR="002B6F0C" w:rsidRPr="00B22BD1" w:rsidTr="00AC2E75">
        <w:trPr>
          <w:trHeight w:val="413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10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hint="eastAsia"/>
              </w:rPr>
              <w:t>輸入電源線</w:t>
            </w:r>
          </w:p>
        </w:tc>
      </w:tr>
      <w:tr w:rsidR="002B6F0C" w:rsidRPr="00B22BD1" w:rsidTr="00AC2E75">
        <w:trPr>
          <w:trHeight w:val="436"/>
        </w:trPr>
        <w:tc>
          <w:tcPr>
            <w:tcW w:w="544" w:type="dxa"/>
            <w:vAlign w:val="center"/>
          </w:tcPr>
          <w:p w:rsidR="002B6F0C" w:rsidRPr="00B22BD1" w:rsidRDefault="002B6F0C">
            <w:pPr>
              <w:jc w:val="center"/>
              <w:rPr>
                <w:rFonts w:ascii="標楷體" w:eastAsia="標楷體" w:hAnsi="標楷體" w:cs="Simang"/>
                <w:sz w:val="22"/>
              </w:rPr>
            </w:pPr>
            <w:r w:rsidRPr="00B22BD1">
              <w:rPr>
                <w:rFonts w:ascii="標楷體" w:eastAsia="標楷體" w:hAnsi="標楷體" w:cs="Simang"/>
                <w:sz w:val="22"/>
              </w:rPr>
              <w:t>11</w:t>
            </w:r>
          </w:p>
        </w:tc>
        <w:tc>
          <w:tcPr>
            <w:tcW w:w="2838" w:type="dxa"/>
            <w:vAlign w:val="center"/>
          </w:tcPr>
          <w:p w:rsidR="002B6F0C" w:rsidRPr="00B22BD1" w:rsidRDefault="002B6F0C">
            <w:pPr>
              <w:jc w:val="left"/>
              <w:rPr>
                <w:rFonts w:ascii="標楷體" w:eastAsia="標楷體" w:hAnsi="標楷體" w:cs="Simang"/>
                <w:sz w:val="22"/>
                <w:lang w:eastAsia="zh-TW"/>
              </w:rPr>
            </w:pPr>
            <w:r w:rsidRPr="00B22BD1">
              <w:rPr>
                <w:rFonts w:ascii="標楷體" w:eastAsia="標楷體" w:hAnsi="標楷體" w:hint="eastAsia"/>
              </w:rPr>
              <w:t>進氣</w:t>
            </w:r>
            <w:r>
              <w:rPr>
                <w:rFonts w:ascii="標楷體" w:eastAsia="標楷體" w:hAnsi="標楷體" w:hint="eastAsia"/>
                <w:lang w:eastAsia="zh-TW"/>
              </w:rPr>
              <w:t>口</w:t>
            </w:r>
          </w:p>
        </w:tc>
      </w:tr>
    </w:tbl>
    <w:p w:rsidR="002B6F0C" w:rsidRDefault="002B6F0C" w:rsidP="004E733F">
      <w:pPr>
        <w:spacing w:beforeLines="50" w:line="360" w:lineRule="exact"/>
        <w:rPr>
          <w:rFonts w:ascii="標楷體" w:eastAsia="標楷體" w:hAnsi="標楷體"/>
          <w:sz w:val="22"/>
          <w:lang w:eastAsia="zh-TW"/>
        </w:rPr>
      </w:pPr>
      <w:r>
        <w:rPr>
          <w:noProof/>
          <w:lang w:eastAsia="zh-TW"/>
        </w:rPr>
        <w:pict>
          <v:shape id="_x0000_s1055" type="#_x0000_t75" style="position:absolute;left:0;text-align:left;margin-left:18pt;margin-top:4.85pt;width:279pt;height:227.6pt;z-index:251671552;mso-position-horizontal-relative:text;mso-position-vertical-relative:text">
            <v:imagedata r:id="rId26" o:title=""/>
          </v:shape>
        </w:pict>
      </w:r>
    </w:p>
    <w:p w:rsidR="002B6F0C" w:rsidRDefault="002B6F0C" w:rsidP="004E733F">
      <w:pPr>
        <w:spacing w:beforeLines="50"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 w:rsidP="004E733F">
      <w:pPr>
        <w:spacing w:beforeLines="50"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 w:rsidP="004E733F">
      <w:pPr>
        <w:spacing w:beforeLines="50"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 w:rsidP="004E733F">
      <w:pPr>
        <w:spacing w:beforeLines="50"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 w:rsidP="004E733F">
      <w:pPr>
        <w:spacing w:beforeLines="50"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 w:rsidP="004E733F">
      <w:pPr>
        <w:spacing w:beforeLines="50"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 w:rsidP="004E733F">
      <w:pPr>
        <w:spacing w:beforeLines="50"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Pr="00AC2E75" w:rsidRDefault="002B6F0C" w:rsidP="00AC2E75">
      <w:pPr>
        <w:tabs>
          <w:tab w:val="left" w:pos="7951"/>
        </w:tabs>
        <w:spacing w:beforeLines="50" w:line="360" w:lineRule="exact"/>
        <w:rPr>
          <w:rFonts w:ascii="標楷體" w:eastAsia="標楷體" w:hAnsi="標楷體"/>
          <w:sz w:val="36"/>
          <w:szCs w:val="36"/>
          <w:lang w:eastAsia="zh-TW"/>
        </w:rPr>
      </w:pPr>
    </w:p>
    <w:p w:rsidR="002B6F0C" w:rsidRPr="00AC2E75" w:rsidRDefault="002B6F0C" w:rsidP="006277A0">
      <w:pPr>
        <w:numPr>
          <w:ilvl w:val="0"/>
          <w:numId w:val="7"/>
        </w:numPr>
        <w:spacing w:beforeLines="50" w:line="360" w:lineRule="exact"/>
        <w:rPr>
          <w:rFonts w:ascii="標楷體" w:eastAsia="標楷體" w:hAnsi="標楷體"/>
          <w:b/>
          <w:bCs/>
          <w:sz w:val="36"/>
          <w:szCs w:val="36"/>
        </w:rPr>
      </w:pPr>
      <w:r w:rsidRPr="00AC2E75">
        <w:rPr>
          <w:rFonts w:ascii="標楷體" w:eastAsia="標楷體" w:hAnsi="標楷體" w:hint="eastAsia"/>
          <w:b/>
          <w:bCs/>
          <w:sz w:val="36"/>
          <w:szCs w:val="36"/>
        </w:rPr>
        <w:t>安裝說明：</w:t>
      </w:r>
    </w:p>
    <w:p w:rsidR="002B6F0C" w:rsidRPr="00AC2E75" w:rsidRDefault="002B6F0C" w:rsidP="00AC2E75">
      <w:pPr>
        <w:spacing w:beforeLines="50" w:line="380" w:lineRule="exact"/>
        <w:rPr>
          <w:rFonts w:ascii="標楷體" w:eastAsia="標楷體" w:hAnsi="標楷體"/>
          <w:szCs w:val="21"/>
        </w:rPr>
      </w:pPr>
      <w:r>
        <w:rPr>
          <w:rFonts w:ascii="標楷體" w:eastAsia="標楷體" w:hAnsi="標楷體"/>
          <w:szCs w:val="21"/>
          <w:lang w:eastAsia="zh-TW"/>
        </w:rPr>
        <w:t xml:space="preserve">    </w:t>
      </w:r>
      <w:r w:rsidRPr="00AC2E75">
        <w:rPr>
          <w:rFonts w:ascii="標楷體" w:eastAsia="標楷體" w:hAnsi="標楷體" w:hint="eastAsia"/>
          <w:szCs w:val="21"/>
        </w:rPr>
        <w:t>如連接電纜過長可能會對</w:t>
      </w:r>
      <w:r>
        <w:rPr>
          <w:rFonts w:ascii="標楷體" w:eastAsia="標楷體" w:hAnsi="標楷體" w:hint="eastAsia"/>
          <w:szCs w:val="21"/>
          <w:lang w:eastAsia="zh-TW"/>
        </w:rPr>
        <w:t>切割</w:t>
      </w:r>
      <w:r w:rsidRPr="00AC2E75">
        <w:rPr>
          <w:rFonts w:ascii="標楷體" w:eastAsia="標楷體" w:hAnsi="標楷體" w:hint="eastAsia"/>
          <w:szCs w:val="21"/>
        </w:rPr>
        <w:t>性能產生較大的影響。</w:t>
      </w:r>
    </w:p>
    <w:p w:rsidR="002B6F0C" w:rsidRPr="00AC2E75" w:rsidRDefault="002B6F0C">
      <w:pPr>
        <w:numPr>
          <w:ilvl w:val="0"/>
          <w:numId w:val="5"/>
        </w:numPr>
        <w:tabs>
          <w:tab w:val="clear" w:pos="786"/>
          <w:tab w:val="left" w:pos="360"/>
        </w:tabs>
        <w:spacing w:line="380" w:lineRule="exact"/>
        <w:ind w:hanging="786"/>
        <w:rPr>
          <w:rFonts w:ascii="標楷體" w:eastAsia="標楷體" w:hAnsi="標楷體"/>
          <w:szCs w:val="21"/>
        </w:rPr>
      </w:pPr>
      <w:r w:rsidRPr="00AC2E75">
        <w:rPr>
          <w:rFonts w:ascii="標楷體" w:eastAsia="標楷體" w:hAnsi="標楷體" w:hint="eastAsia"/>
          <w:szCs w:val="21"/>
        </w:rPr>
        <w:t>確認切割電源通風口未被覆蓋和堵塞，以免冷卻系統失效。</w:t>
      </w:r>
    </w:p>
    <w:p w:rsidR="002B6F0C" w:rsidRPr="00AC2E75" w:rsidRDefault="002B6F0C">
      <w:pPr>
        <w:numPr>
          <w:ilvl w:val="0"/>
          <w:numId w:val="5"/>
        </w:numPr>
        <w:tabs>
          <w:tab w:val="clear" w:pos="786"/>
          <w:tab w:val="left" w:pos="360"/>
        </w:tabs>
        <w:spacing w:line="380" w:lineRule="exact"/>
        <w:ind w:left="360"/>
        <w:rPr>
          <w:rFonts w:ascii="標楷體" w:eastAsia="標楷體" w:hAnsi="標楷體"/>
          <w:szCs w:val="21"/>
        </w:rPr>
      </w:pPr>
      <w:r>
        <w:rPr>
          <w:rFonts w:ascii="標楷體" w:eastAsia="標楷體" w:hAnsi="標楷體" w:hint="eastAsia"/>
          <w:szCs w:val="21"/>
        </w:rPr>
        <w:t>將機殼用</w:t>
      </w:r>
      <w:r w:rsidRPr="00AC2E75">
        <w:rPr>
          <w:rFonts w:ascii="標楷體" w:eastAsia="標楷體" w:hAnsi="標楷體" w:hint="eastAsia"/>
          <w:szCs w:val="21"/>
        </w:rPr>
        <w:t>截面積不小</w:t>
      </w:r>
      <w:r>
        <w:rPr>
          <w:rFonts w:ascii="標楷體" w:eastAsia="標楷體" w:hAnsi="標楷體" w:hint="eastAsia"/>
          <w:szCs w:val="21"/>
          <w:lang w:eastAsia="zh-TW"/>
        </w:rPr>
        <w:t>於</w:t>
      </w:r>
      <w:r>
        <w:rPr>
          <w:rFonts w:ascii="標楷體" w:eastAsia="標楷體" w:hAnsi="標楷體"/>
          <w:szCs w:val="21"/>
          <w:lang w:eastAsia="zh-TW"/>
        </w:rPr>
        <w:t>8</w:t>
      </w:r>
      <w:r>
        <w:rPr>
          <w:rFonts w:ascii="標楷體" w:eastAsia="標楷體" w:hAnsi="標楷體" w:hint="eastAsia"/>
          <w:szCs w:val="21"/>
          <w:lang w:eastAsia="zh-TW"/>
        </w:rPr>
        <w:t>平方</w:t>
      </w:r>
      <w:r>
        <w:rPr>
          <w:rFonts w:ascii="標楷體" w:eastAsia="標楷體" w:hAnsi="標楷體" w:hint="eastAsia"/>
          <w:szCs w:val="21"/>
        </w:rPr>
        <w:t>的導線可靠接地，方法是自焊機背面的保護接地螺絲處連接到接地裝置</w:t>
      </w:r>
      <w:r w:rsidRPr="00AC2E75">
        <w:rPr>
          <w:rFonts w:ascii="標楷體" w:eastAsia="標楷體" w:hAnsi="標楷體" w:hint="eastAsia"/>
          <w:szCs w:val="21"/>
        </w:rPr>
        <w:t>。</w:t>
      </w:r>
    </w:p>
    <w:p w:rsidR="002B6F0C" w:rsidRPr="00AC2E75" w:rsidRDefault="002B6F0C">
      <w:pPr>
        <w:numPr>
          <w:ilvl w:val="0"/>
          <w:numId w:val="5"/>
        </w:numPr>
        <w:tabs>
          <w:tab w:val="clear" w:pos="786"/>
          <w:tab w:val="left" w:pos="360"/>
        </w:tabs>
        <w:spacing w:line="380" w:lineRule="exact"/>
        <w:ind w:left="360"/>
        <w:rPr>
          <w:rFonts w:ascii="標楷體" w:eastAsia="標楷體" w:hAnsi="標楷體"/>
          <w:szCs w:val="21"/>
        </w:rPr>
      </w:pPr>
      <w:r>
        <w:rPr>
          <w:rFonts w:ascii="標楷體" w:eastAsia="標楷體" w:hAnsi="標楷體" w:hint="eastAsia"/>
          <w:szCs w:val="21"/>
        </w:rPr>
        <w:t>用氣管連接切割機</w:t>
      </w:r>
      <w:r>
        <w:rPr>
          <w:rFonts w:ascii="標楷體" w:eastAsia="標楷體" w:hAnsi="標楷體" w:hint="eastAsia"/>
          <w:szCs w:val="21"/>
          <w:lang w:eastAsia="zh-TW"/>
        </w:rPr>
        <w:t>後</w:t>
      </w:r>
      <w:r>
        <w:rPr>
          <w:rFonts w:ascii="標楷體" w:eastAsia="標楷體" w:hAnsi="標楷體" w:hint="eastAsia"/>
          <w:szCs w:val="21"/>
        </w:rPr>
        <w:t>面的氣體入口和壓縮空氣，用</w:t>
      </w:r>
      <w:r>
        <w:rPr>
          <w:rFonts w:ascii="標楷體" w:eastAsia="標楷體" w:hAnsi="標楷體" w:hint="eastAsia"/>
          <w:szCs w:val="21"/>
          <w:lang w:eastAsia="zh-TW"/>
        </w:rPr>
        <w:t>鐵束環束</w:t>
      </w:r>
      <w:r>
        <w:rPr>
          <w:rFonts w:ascii="標楷體" w:eastAsia="標楷體" w:hAnsi="標楷體" w:hint="eastAsia"/>
          <w:szCs w:val="21"/>
        </w:rPr>
        <w:t>緊接口處，以免漏氣</w:t>
      </w:r>
      <w:r>
        <w:rPr>
          <w:rFonts w:ascii="標楷體" w:eastAsia="標楷體" w:hAnsi="標楷體" w:hint="eastAsia"/>
          <w:szCs w:val="21"/>
          <w:lang w:eastAsia="zh-TW"/>
        </w:rPr>
        <w:t>並</w:t>
      </w:r>
      <w:r>
        <w:rPr>
          <w:rFonts w:ascii="標楷體" w:eastAsia="標楷體" w:hAnsi="標楷體" w:hint="eastAsia"/>
          <w:szCs w:val="21"/>
        </w:rPr>
        <w:t>保證氣源能提供</w:t>
      </w:r>
      <w:r>
        <w:rPr>
          <w:rFonts w:ascii="標楷體" w:eastAsia="標楷體" w:hAnsi="標楷體" w:hint="eastAsia"/>
          <w:szCs w:val="21"/>
          <w:lang w:eastAsia="zh-TW"/>
        </w:rPr>
        <w:t>乾燥、</w:t>
      </w:r>
      <w:r>
        <w:rPr>
          <w:rFonts w:ascii="標楷體" w:eastAsia="標楷體" w:hAnsi="標楷體" w:hint="eastAsia"/>
          <w:szCs w:val="21"/>
        </w:rPr>
        <w:t>合適壓力、足夠流量</w:t>
      </w:r>
      <w:r w:rsidRPr="00AC2E75">
        <w:rPr>
          <w:rFonts w:ascii="標楷體" w:eastAsia="標楷體" w:hAnsi="標楷體" w:hint="eastAsia"/>
          <w:szCs w:val="21"/>
        </w:rPr>
        <w:t>，如您現有的氣體源不能滿足上述要求，您應考慮使用單獨的有足夠功率的空氣壓縮機和</w:t>
      </w:r>
      <w:r>
        <w:rPr>
          <w:rFonts w:ascii="標楷體" w:eastAsia="標楷體" w:hAnsi="標楷體" w:hint="eastAsia"/>
          <w:szCs w:val="21"/>
          <w:lang w:eastAsia="zh-TW"/>
        </w:rPr>
        <w:t>調壓器</w:t>
      </w:r>
      <w:r w:rsidRPr="00AC2E75">
        <w:rPr>
          <w:rFonts w:ascii="標楷體" w:eastAsia="標楷體" w:hAnsi="標楷體" w:hint="eastAsia"/>
          <w:szCs w:val="21"/>
        </w:rPr>
        <w:t>，以保證機器的正常工作。</w:t>
      </w:r>
    </w:p>
    <w:p w:rsidR="002B6F0C" w:rsidRDefault="002B6F0C">
      <w:pPr>
        <w:tabs>
          <w:tab w:val="left" w:pos="360"/>
        </w:tabs>
        <w:spacing w:line="380" w:lineRule="exact"/>
        <w:rPr>
          <w:rFonts w:ascii="標楷體" w:eastAsia="標楷體" w:hAnsi="標楷體"/>
          <w:szCs w:val="21"/>
          <w:lang w:eastAsia="zh-TW"/>
        </w:rPr>
      </w:pPr>
      <w:r w:rsidRPr="00AC2E75">
        <w:rPr>
          <w:rFonts w:ascii="標楷體" w:eastAsia="標楷體" w:hAnsi="標楷體"/>
          <w:szCs w:val="21"/>
        </w:rPr>
        <w:t>4</w:t>
      </w:r>
      <w:r>
        <w:rPr>
          <w:rFonts w:ascii="標楷體" w:eastAsia="標楷體" w:hAnsi="標楷體" w:hint="eastAsia"/>
          <w:szCs w:val="21"/>
        </w:rPr>
        <w:t>、將切割槍的氣電一體化接頭安裝到切割機面板的對應接口上，</w:t>
      </w:r>
      <w:r>
        <w:rPr>
          <w:rFonts w:ascii="標楷體" w:eastAsia="標楷體" w:hAnsi="標楷體" w:hint="eastAsia"/>
          <w:szCs w:val="21"/>
          <w:lang w:eastAsia="zh-TW"/>
        </w:rPr>
        <w:t>並</w:t>
      </w:r>
      <w:r w:rsidRPr="00AC2E75">
        <w:rPr>
          <w:rFonts w:ascii="標楷體" w:eastAsia="標楷體" w:hAnsi="標楷體" w:hint="eastAsia"/>
          <w:szCs w:val="21"/>
        </w:rPr>
        <w:t>用扳手順時針</w:t>
      </w:r>
      <w:r>
        <w:rPr>
          <w:rFonts w:ascii="標楷體" w:eastAsia="標楷體" w:hAnsi="標楷體" w:hint="eastAsia"/>
          <w:szCs w:val="21"/>
          <w:lang w:eastAsia="zh-TW"/>
        </w:rPr>
        <w:t>鎖緊</w:t>
      </w:r>
      <w:r w:rsidRPr="00AC2E75">
        <w:rPr>
          <w:rFonts w:ascii="標楷體" w:eastAsia="標楷體" w:hAnsi="標楷體" w:hint="eastAsia"/>
          <w:szCs w:val="21"/>
        </w:rPr>
        <w:t>，切割槍上的</w:t>
      </w:r>
      <w:r>
        <w:rPr>
          <w:rFonts w:ascii="標楷體" w:eastAsia="標楷體" w:hAnsi="標楷體" w:hint="eastAsia"/>
          <w:szCs w:val="21"/>
          <w:lang w:eastAsia="zh-TW"/>
        </w:rPr>
        <w:t>信號</w:t>
      </w:r>
    </w:p>
    <w:p w:rsidR="002B6F0C" w:rsidRDefault="002B6F0C">
      <w:pPr>
        <w:tabs>
          <w:tab w:val="left" w:pos="360"/>
        </w:tabs>
        <w:spacing w:line="380" w:lineRule="exact"/>
        <w:rPr>
          <w:rFonts w:ascii="標楷體" w:eastAsia="標楷體" w:hAnsi="標楷體"/>
          <w:szCs w:val="21"/>
          <w:lang w:eastAsia="zh-TW"/>
        </w:rPr>
      </w:pPr>
      <w:r>
        <w:rPr>
          <w:rFonts w:ascii="標楷體" w:eastAsia="標楷體" w:hAnsi="標楷體"/>
          <w:szCs w:val="21"/>
          <w:lang w:eastAsia="zh-TW"/>
        </w:rPr>
        <w:t xml:space="preserve">   </w:t>
      </w:r>
      <w:r>
        <w:rPr>
          <w:rFonts w:ascii="標楷體" w:eastAsia="標楷體" w:hAnsi="標楷體" w:hint="eastAsia"/>
          <w:szCs w:val="21"/>
          <w:lang w:eastAsia="zh-TW"/>
        </w:rPr>
        <w:t>接頭</w:t>
      </w:r>
      <w:r w:rsidRPr="00AC2E75">
        <w:rPr>
          <w:rFonts w:ascii="標楷體" w:eastAsia="標楷體" w:hAnsi="標楷體" w:hint="eastAsia"/>
          <w:szCs w:val="21"/>
        </w:rPr>
        <w:t>接到相應接口，旋緊接口</w:t>
      </w:r>
      <w:r>
        <w:rPr>
          <w:rFonts w:ascii="標楷體" w:eastAsia="標楷體" w:hAnsi="標楷體" w:hint="eastAsia"/>
          <w:szCs w:val="21"/>
          <w:lang w:eastAsia="zh-TW"/>
        </w:rPr>
        <w:t>，</w:t>
      </w:r>
      <w:r>
        <w:rPr>
          <w:rFonts w:ascii="標楷體" w:eastAsia="標楷體" w:hAnsi="標楷體" w:hint="eastAsia"/>
          <w:szCs w:val="21"/>
        </w:rPr>
        <w:t>將</w:t>
      </w:r>
      <w:r>
        <w:rPr>
          <w:rFonts w:ascii="標楷體" w:eastAsia="標楷體" w:hAnsi="標楷體" w:hint="eastAsia"/>
          <w:szCs w:val="21"/>
          <w:lang w:eastAsia="zh-TW"/>
        </w:rPr>
        <w:t>接地線夾</w:t>
      </w:r>
      <w:r w:rsidRPr="00AC2E75">
        <w:rPr>
          <w:rFonts w:ascii="標楷體" w:eastAsia="標楷體" w:hAnsi="標楷體" w:hint="eastAsia"/>
          <w:szCs w:val="21"/>
        </w:rPr>
        <w:t>快速插頭插到面</w:t>
      </w:r>
      <w:r>
        <w:rPr>
          <w:rFonts w:ascii="標楷體" w:eastAsia="標楷體" w:hAnsi="標楷體" w:hint="eastAsia"/>
          <w:szCs w:val="21"/>
        </w:rPr>
        <w:t>板的快速插座上</w:t>
      </w:r>
      <w:r>
        <w:rPr>
          <w:rFonts w:ascii="標楷體" w:eastAsia="標楷體" w:hAnsi="標楷體" w:hint="eastAsia"/>
          <w:szCs w:val="21"/>
          <w:lang w:eastAsia="zh-TW"/>
        </w:rPr>
        <w:t>，</w:t>
      </w:r>
      <w:r>
        <w:rPr>
          <w:rFonts w:ascii="標楷體" w:eastAsia="標楷體" w:hAnsi="標楷體" w:hint="eastAsia"/>
          <w:szCs w:val="21"/>
        </w:rPr>
        <w:t>順時針用力旋緊，另一</w:t>
      </w:r>
    </w:p>
    <w:p w:rsidR="002B6F0C" w:rsidRPr="00AC2E75" w:rsidRDefault="002B6F0C">
      <w:pPr>
        <w:tabs>
          <w:tab w:val="left" w:pos="360"/>
        </w:tabs>
        <w:spacing w:line="380" w:lineRule="exact"/>
        <w:rPr>
          <w:rFonts w:ascii="標楷體" w:eastAsia="標楷體" w:hAnsi="標楷體"/>
          <w:szCs w:val="21"/>
        </w:rPr>
      </w:pPr>
      <w:r>
        <w:rPr>
          <w:rFonts w:ascii="標楷體" w:eastAsia="標楷體" w:hAnsi="標楷體"/>
          <w:szCs w:val="21"/>
          <w:lang w:eastAsia="zh-TW"/>
        </w:rPr>
        <w:t xml:space="preserve">   </w:t>
      </w:r>
      <w:r>
        <w:rPr>
          <w:rFonts w:ascii="標楷體" w:eastAsia="標楷體" w:hAnsi="標楷體" w:hint="eastAsia"/>
          <w:szCs w:val="21"/>
        </w:rPr>
        <w:t>端的地線</w:t>
      </w:r>
      <w:r w:rsidRPr="00AC2E75">
        <w:rPr>
          <w:rFonts w:ascii="標楷體" w:eastAsia="標楷體" w:hAnsi="標楷體" w:hint="eastAsia"/>
          <w:szCs w:val="21"/>
        </w:rPr>
        <w:t>夾住工件。</w:t>
      </w:r>
    </w:p>
    <w:p w:rsidR="002B6F0C" w:rsidRPr="00AC2E75" w:rsidRDefault="002B6F0C">
      <w:pPr>
        <w:tabs>
          <w:tab w:val="left" w:pos="360"/>
        </w:tabs>
        <w:spacing w:line="380" w:lineRule="exact"/>
        <w:rPr>
          <w:rFonts w:ascii="標楷體" w:eastAsia="標楷體" w:hAnsi="標楷體"/>
          <w:szCs w:val="21"/>
        </w:rPr>
      </w:pPr>
      <w:r w:rsidRPr="00AC2E75">
        <w:rPr>
          <w:rFonts w:ascii="標楷體" w:eastAsia="標楷體" w:hAnsi="標楷體"/>
          <w:szCs w:val="21"/>
        </w:rPr>
        <w:t>5</w:t>
      </w:r>
      <w:r>
        <w:rPr>
          <w:rFonts w:ascii="標楷體" w:eastAsia="標楷體" w:hAnsi="標楷體" w:hint="eastAsia"/>
          <w:szCs w:val="21"/>
        </w:rPr>
        <w:t>、</w:t>
      </w:r>
      <w:r>
        <w:rPr>
          <w:rFonts w:ascii="標楷體" w:eastAsia="標楷體" w:hAnsi="標楷體" w:hint="eastAsia"/>
          <w:szCs w:val="21"/>
          <w:lang w:eastAsia="zh-TW"/>
        </w:rPr>
        <w:t>依</w:t>
      </w:r>
      <w:r w:rsidRPr="00AC2E75">
        <w:rPr>
          <w:rFonts w:ascii="標楷體" w:eastAsia="標楷體" w:hAnsi="標楷體" w:hint="eastAsia"/>
          <w:szCs w:val="21"/>
        </w:rPr>
        <w:t>切割機的</w:t>
      </w:r>
      <w:r>
        <w:rPr>
          <w:rFonts w:ascii="標楷體" w:eastAsia="標楷體" w:hAnsi="標楷體" w:hint="eastAsia"/>
          <w:szCs w:val="21"/>
          <w:lang w:eastAsia="zh-TW"/>
        </w:rPr>
        <w:t>需求電壓</w:t>
      </w:r>
      <w:r w:rsidRPr="00AC2E75">
        <w:rPr>
          <w:rFonts w:ascii="標楷體" w:eastAsia="標楷體" w:hAnsi="標楷體" w:hint="eastAsia"/>
          <w:szCs w:val="21"/>
        </w:rPr>
        <w:t>接到相應電壓的配電箱上</w:t>
      </w:r>
      <w:r w:rsidRPr="00AC2E75">
        <w:rPr>
          <w:rFonts w:ascii="標楷體" w:eastAsia="標楷體" w:hAnsi="標楷體"/>
          <w:szCs w:val="21"/>
        </w:rPr>
        <w:t>,</w:t>
      </w:r>
      <w:r w:rsidRPr="00AC2E75">
        <w:rPr>
          <w:rFonts w:ascii="標楷體" w:eastAsia="標楷體" w:hAnsi="標楷體" w:hint="eastAsia"/>
          <w:szCs w:val="21"/>
        </w:rPr>
        <w:t>切勿接錯電壓，同時保證供電的誤差在允許</w:t>
      </w:r>
      <w:r>
        <w:rPr>
          <w:rFonts w:ascii="標楷體" w:eastAsia="標楷體" w:hAnsi="標楷體" w:hint="eastAsia"/>
          <w:szCs w:val="21"/>
          <w:lang w:eastAsia="zh-TW"/>
        </w:rPr>
        <w:t>範圍</w:t>
      </w:r>
      <w:r w:rsidRPr="00AC2E75">
        <w:rPr>
          <w:rFonts w:ascii="標楷體" w:eastAsia="標楷體" w:hAnsi="標楷體" w:hint="eastAsia"/>
          <w:szCs w:val="21"/>
        </w:rPr>
        <w:t>內。</w:t>
      </w:r>
    </w:p>
    <w:p w:rsidR="002B6F0C" w:rsidRPr="00AC2E75" w:rsidRDefault="002B6F0C">
      <w:pPr>
        <w:tabs>
          <w:tab w:val="left" w:pos="360"/>
        </w:tabs>
        <w:spacing w:line="380" w:lineRule="exact"/>
        <w:rPr>
          <w:rFonts w:ascii="標楷體" w:eastAsia="標楷體" w:hAnsi="標楷體"/>
          <w:szCs w:val="21"/>
        </w:rPr>
      </w:pPr>
      <w:r w:rsidRPr="00AC2E75">
        <w:rPr>
          <w:rFonts w:ascii="標楷體" w:eastAsia="標楷體" w:hAnsi="標楷體"/>
          <w:szCs w:val="21"/>
        </w:rPr>
        <w:t>6</w:t>
      </w:r>
      <w:r w:rsidRPr="00AC2E75">
        <w:rPr>
          <w:rFonts w:ascii="標楷體" w:eastAsia="標楷體" w:hAnsi="標楷體" w:hint="eastAsia"/>
          <w:szCs w:val="21"/>
        </w:rPr>
        <w:t>、按圖連接好相應的電纜，即可進行下一步操作</w:t>
      </w:r>
    </w:p>
    <w:p w:rsidR="002B6F0C" w:rsidRDefault="002B6F0C">
      <w:pPr>
        <w:rPr>
          <w:b/>
          <w:bCs/>
          <w:sz w:val="36"/>
          <w:szCs w:val="36"/>
        </w:rPr>
      </w:pPr>
      <w:r>
        <w:rPr>
          <w:noProof/>
          <w:lang w:eastAsia="zh-TW"/>
        </w:rPr>
        <w:pict>
          <v:shape id="_x0000_s1056" type="#_x0000_t75" style="position:absolute;left:0;text-align:left;margin-left:99pt;margin-top:10.25pt;width:306pt;height:206.2pt;z-index:251672576">
            <v:imagedata r:id="rId27" o:title=""/>
          </v:shape>
        </w:pict>
      </w:r>
    </w:p>
    <w:p w:rsidR="002B6F0C" w:rsidRDefault="002B6F0C">
      <w:pPr>
        <w:rPr>
          <w:b/>
          <w:bCs/>
          <w:sz w:val="36"/>
          <w:szCs w:val="36"/>
        </w:rPr>
      </w:pPr>
    </w:p>
    <w:p w:rsidR="002B6F0C" w:rsidRDefault="002B6F0C">
      <w:pPr>
        <w:rPr>
          <w:b/>
          <w:bCs/>
          <w:sz w:val="36"/>
          <w:szCs w:val="36"/>
        </w:rPr>
      </w:pPr>
    </w:p>
    <w:p w:rsidR="002B6F0C" w:rsidRDefault="002B6F0C">
      <w:pPr>
        <w:rPr>
          <w:b/>
          <w:bCs/>
          <w:sz w:val="36"/>
          <w:szCs w:val="36"/>
        </w:rPr>
      </w:pPr>
    </w:p>
    <w:p w:rsidR="002B6F0C" w:rsidRDefault="002B6F0C">
      <w:pPr>
        <w:tabs>
          <w:tab w:val="left" w:pos="900"/>
        </w:tabs>
        <w:spacing w:line="300" w:lineRule="auto"/>
        <w:jc w:val="center"/>
      </w:pPr>
    </w:p>
    <w:p w:rsidR="002B6F0C" w:rsidRDefault="002B6F0C">
      <w:pPr>
        <w:tabs>
          <w:tab w:val="left" w:pos="900"/>
        </w:tabs>
        <w:spacing w:line="300" w:lineRule="auto"/>
        <w:rPr>
          <w:sz w:val="24"/>
          <w:szCs w:val="24"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57" type="#_x0000_t202" style="position:absolute;left:0;text-align:left;margin-left:248.5pt;margin-top:12pt;width:36pt;height:23.4pt;z-index:251648000" o:gfxdata="UEsDBAoAAAAAAIdO4kAAAAAAAAAAAAAAAAAEAAAAZHJzL1BLAwQUAAAACACHTuJA4bIAq9cAAAAJ&#10;AQAADwAAAGRycy9kb3ducmV2LnhtbE2PzU7DQAyE70i8w8pI3Ohuq/QnaZweQFxBtIDEbZu4SdSs&#10;N8pum/D2mBOcbGtG42/y3eQ6daUhtJ4R5jMDirj0Vcs1wvvh+WEDKkTLle08E8I3BdgVtze5zSo/&#10;8htd97FWEsIhswhNjH2mdSgbcjbMfE8s2skPzkY5h1pXgx0l3HV6YcxKO9uyfGhsT48Nlef9xSF8&#10;vJy+PhPzWj+5ZT/6yWh2qUa8v5ubLahIU/wzwy++oEMhTEd/4SqoDiFJ19IlIiwSmWJYrlJZjghr&#10;swFd5Pp/g+IHUEsDBBQAAAAIAIdO4kCncPu1hwEAAAkDAAAOAAAAZHJzL2Uyb0RvYy54bWytUttO&#10;AyEQfTfxHwjvdreNtXXTrYlp6otRk9YPoCx0SYAhQLvbv3egN6NvxpcB5nJmzhlmT73RZC98UGBr&#10;OhyUlAjLoVF2W9PP9fJuSkmIzDZMgxU1PYhAn+a3N7POVWIELehGeIIgNlSdq2kbo6uKIvBWGBYG&#10;4ITFoARvWMSn3xaNZx2iG12MyvKh6MA3zgMXIaB3cQzSecaXUvD4LmUQkeia4mwxW5/tJtliPmPV&#10;1jPXKn4ag/1hCsOUxaYXqAWLjOy8+gVlFPcQQMYBB1OAlIqLzAHZDMsfbFYtcyJzQXGCu8gU/g+W&#10;v+0/PFEN7q6cUGKZwSWtRR/JM/RkmvTpXKgwbeUwMfboxtyzP6Az0e6lN+lEQgTjqPThom4C4+i8&#10;H09wY5RwDI0eJ8NpVr+4Fjsf4osAQ9Klph6XlzVl+9cQcRBMPaekXhaWSuu8QG1JV9PH8WicCy4R&#10;rNAWCxOF46jpFvtNf+K1geaAtHbOq22LPTOxnI56546nv5EW+v2dQa8/eP4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4bIAq9cAAAAJAQAADwAAAAAAAAABACAAAAAiAAAAZHJzL2Rvd25yZXYueG1s&#10;UEsBAhQAFAAAAAgAh07iQKdw+7WHAQAACQMAAA4AAAAAAAAAAQAgAAAAJgEAAGRycy9lMm9Eb2Mu&#10;eG1sUEsFBgAAAAAGAAYAWQEAAB8FAAAAAA==&#10;" filled="f" stroked="f">
            <v:textbox>
              <w:txbxContent>
                <w:p w:rsidR="002B6F0C" w:rsidRDefault="002B6F0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9" o:spid="_x0000_s1058" type="#_x0000_t202" style="position:absolute;left:0;text-align:left;margin-left:-93.5pt;margin-top:12pt;width:36pt;height:31.2pt;z-index:251649024" o:gfxdata="UEsDBAoAAAAAAIdO4kAAAAAAAAAAAAAAAAAEAAAAZHJzL1BLAwQUAAAACACHTuJAvNn3dtgAAAAL&#10;AQAADwAAAGRycy9kb3ducmV2LnhtbE2PzU7DMBCE70i8g7VI3FLbVVpCyKYHEFcQ5Ufi5sZuEhGv&#10;o9htwtuznOC0u5rR7DfVbvGDOLsp9oEQ9EqBcNQE21OL8Pb6mBUgYjJkzRDIIXy7CLv68qIypQ0z&#10;vbjzPrWCQyiWBqFLaSyljE3nvImrMDpi7RgmbxKfUyvtZGYO94NcK7WV3vTEHzozuvvONV/7k0d4&#10;fzp+fuTquX3wm3EOi5LkbyXi9ZVWdyCSW9KfGX7xGR1qZjqEE9koBoRMFzdcJiGsc57syLTe8HZA&#10;KLY5yLqS/zvUP1BLAwQUAAAACACHTuJA9cO4XYcBAAAJAwAADgAAAGRycy9lMm9Eb2MueG1srVJd&#10;T8MgFH038T8Q3l276aZr1pmYRV+Mmkx/AKOwkgCXAFu7f++FbdXom/GFlvtx7j3nsLjvjSZ74YMC&#10;W9PxqKREWA6Nstuafrw/Xt1REiKzDdNgRU0PItD75eXFonOVmEALuhGeIIgNVedq2sboqqIIvBWG&#10;hRE4YTEpwRsW8eq3ReNZh+hGF5OynBUd+MZ54CIEjK6OSbrM+FIKHl+lDCISXVPcLebT53OTzmK5&#10;YNXWM9cqflqD/WELw5TFoQPUikVGdl79gjKKewgg44iDKUBKxUXmgGzG5Q8265Y5kbmgOMENMoX/&#10;g+Uv+zdPVIPelWiVZQZNehd9JA/Qk3nSp3OhwrK1w8LYYxhrz/GAwUS7l96kLxIimEelD4O6CYxj&#10;8GZ6i45RwjF1PZ9NbrL6xVez8yE+CTAk/dTUo3lZU7Z/DhEXwdJzSZpl4VFpnQ3UlnQ1nU8n09ww&#10;ZLBDW2xMFI6rpr/Yb/oTrw00B6S1c15tW5yZieVy1DtPPL2NZOj3ewb9esHL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LzZ93bYAAAACwEAAA8AAAAAAAAAAQAgAAAAIgAAAGRycy9kb3ducmV2Lnht&#10;bFBLAQIUABQAAAAIAIdO4kD1w7hdhwEAAAkDAAAOAAAAAAAAAAEAIAAAACcBAABkcnMvZTJvRG9j&#10;LnhtbFBLBQYAAAAABgAGAFkBAAAgBQAAAAA=&#10;" filled="f" stroked="f">
            <v:textbox>
              <w:txbxContent>
                <w:p w:rsidR="002B6F0C" w:rsidRDefault="002B6F0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接地</w:t>
                  </w:r>
                </w:p>
              </w:txbxContent>
            </v:textbox>
          </v:shape>
        </w:pict>
      </w:r>
    </w:p>
    <w:p w:rsidR="002B6F0C" w:rsidRDefault="002B6F0C">
      <w:pPr>
        <w:tabs>
          <w:tab w:val="left" w:pos="900"/>
        </w:tabs>
        <w:spacing w:line="300" w:lineRule="auto"/>
        <w:rPr>
          <w:rFonts w:eastAsia="新細明體"/>
          <w:sz w:val="24"/>
          <w:szCs w:val="24"/>
          <w:lang w:eastAsia="zh-TW"/>
        </w:rPr>
      </w:pPr>
    </w:p>
    <w:p w:rsidR="002B6F0C" w:rsidRDefault="002B6F0C">
      <w:pPr>
        <w:tabs>
          <w:tab w:val="left" w:pos="900"/>
        </w:tabs>
        <w:spacing w:line="300" w:lineRule="auto"/>
        <w:rPr>
          <w:rFonts w:eastAsia="新細明體"/>
          <w:sz w:val="24"/>
          <w:szCs w:val="24"/>
          <w:lang w:eastAsia="zh-TW"/>
        </w:rPr>
      </w:pPr>
    </w:p>
    <w:p w:rsidR="002B6F0C" w:rsidRDefault="002B6F0C">
      <w:pPr>
        <w:tabs>
          <w:tab w:val="left" w:pos="900"/>
        </w:tabs>
        <w:spacing w:line="300" w:lineRule="auto"/>
        <w:rPr>
          <w:rFonts w:eastAsia="新細明體"/>
          <w:sz w:val="24"/>
          <w:szCs w:val="24"/>
          <w:lang w:eastAsia="zh-TW"/>
        </w:rPr>
      </w:pPr>
    </w:p>
    <w:p w:rsidR="002B6F0C" w:rsidRPr="007A664E" w:rsidRDefault="002B6F0C" w:rsidP="004E733F">
      <w:pPr>
        <w:spacing w:beforeLines="100" w:line="360" w:lineRule="exact"/>
        <w:rPr>
          <w:rFonts w:ascii="標楷體" w:eastAsia="標楷體" w:hAnsi="標楷體"/>
          <w:bCs/>
          <w:szCs w:val="21"/>
          <w:shd w:val="pct10" w:color="auto" w:fill="FFFFFF"/>
        </w:rPr>
      </w:pPr>
      <w:r>
        <w:rPr>
          <w:rFonts w:ascii="標楷體" w:eastAsia="標楷體" w:hAnsi="標楷體" w:hint="eastAsia"/>
          <w:bCs/>
          <w:szCs w:val="21"/>
          <w:shd w:val="pct10" w:color="auto" w:fill="FFFFFF"/>
          <w:lang w:eastAsia="zh-TW"/>
        </w:rPr>
        <w:t>水氣分離調</w:t>
      </w:r>
      <w:r>
        <w:rPr>
          <w:rFonts w:ascii="標楷體" w:eastAsia="標楷體" w:hAnsi="標楷體" w:hint="eastAsia"/>
          <w:bCs/>
          <w:szCs w:val="21"/>
          <w:shd w:val="pct10" w:color="auto" w:fill="FFFFFF"/>
        </w:rPr>
        <w:t>壓</w:t>
      </w:r>
      <w:r>
        <w:rPr>
          <w:rFonts w:ascii="標楷體" w:eastAsia="標楷體" w:hAnsi="標楷體" w:hint="eastAsia"/>
          <w:bCs/>
          <w:szCs w:val="21"/>
          <w:shd w:val="pct10" w:color="auto" w:fill="FFFFFF"/>
          <w:lang w:eastAsia="zh-TW"/>
        </w:rPr>
        <w:t>表</w:t>
      </w:r>
      <w:r w:rsidRPr="007A664E">
        <w:rPr>
          <w:rFonts w:ascii="標楷體" w:eastAsia="標楷體" w:hAnsi="標楷體" w:hint="eastAsia"/>
          <w:bCs/>
          <w:szCs w:val="21"/>
          <w:shd w:val="pct10" w:color="auto" w:fill="FFFFFF"/>
        </w:rPr>
        <w:t>的安裝與操作</w:t>
      </w:r>
    </w:p>
    <w:p w:rsidR="002B6F0C" w:rsidRPr="007A664E" w:rsidRDefault="002B6F0C" w:rsidP="004E733F">
      <w:pPr>
        <w:spacing w:beforeLines="50" w:line="300" w:lineRule="exact"/>
        <w:rPr>
          <w:rFonts w:ascii="標楷體" w:eastAsia="標楷體" w:hAnsi="標楷體"/>
          <w:szCs w:val="21"/>
        </w:rPr>
      </w:pPr>
      <w:r w:rsidRPr="007A664E">
        <w:rPr>
          <w:rFonts w:ascii="標楷體" w:eastAsia="標楷體" w:hAnsi="標楷體"/>
          <w:szCs w:val="21"/>
        </w:rPr>
        <w:t>1</w:t>
      </w:r>
      <w:r w:rsidRPr="007A664E">
        <w:rPr>
          <w:rFonts w:ascii="標楷體" w:eastAsia="標楷體" w:hAnsi="標楷體" w:hint="eastAsia"/>
          <w:szCs w:val="21"/>
        </w:rPr>
        <w:t>、將銅氣嘴纏</w:t>
      </w:r>
      <w:r>
        <w:rPr>
          <w:rFonts w:ascii="標楷體" w:eastAsia="標楷體" w:hAnsi="標楷體" w:hint="eastAsia"/>
          <w:szCs w:val="21"/>
          <w:lang w:eastAsia="zh-TW"/>
        </w:rPr>
        <w:t>止洩</w:t>
      </w:r>
      <w:r w:rsidRPr="007A664E">
        <w:rPr>
          <w:rFonts w:ascii="標楷體" w:eastAsia="標楷體" w:hAnsi="標楷體" w:hint="eastAsia"/>
          <w:szCs w:val="21"/>
        </w:rPr>
        <w:t>帶擰緊在</w:t>
      </w:r>
      <w:r w:rsidRPr="007A664E">
        <w:rPr>
          <w:rFonts w:ascii="標楷體" w:eastAsia="標楷體" w:hAnsi="標楷體"/>
          <w:szCs w:val="21"/>
        </w:rPr>
        <w:t>IN</w:t>
      </w:r>
      <w:r w:rsidRPr="007A664E">
        <w:rPr>
          <w:rFonts w:ascii="標楷體" w:eastAsia="標楷體" w:hAnsi="標楷體" w:hint="eastAsia"/>
          <w:szCs w:val="21"/>
        </w:rPr>
        <w:t>端和</w:t>
      </w:r>
      <w:r w:rsidRPr="007A664E">
        <w:rPr>
          <w:rFonts w:ascii="標楷體" w:eastAsia="標楷體" w:hAnsi="標楷體"/>
          <w:szCs w:val="21"/>
        </w:rPr>
        <w:t>OUT</w:t>
      </w:r>
      <w:r w:rsidRPr="007A664E">
        <w:rPr>
          <w:rFonts w:ascii="標楷體" w:eastAsia="標楷體" w:hAnsi="標楷體" w:hint="eastAsia"/>
          <w:szCs w:val="21"/>
        </w:rPr>
        <w:t>端；</w:t>
      </w:r>
    </w:p>
    <w:p w:rsidR="002B6F0C" w:rsidRPr="007A664E" w:rsidRDefault="002B6F0C">
      <w:pPr>
        <w:spacing w:line="300" w:lineRule="exact"/>
        <w:rPr>
          <w:rFonts w:ascii="標楷體" w:eastAsia="標楷體" w:hAnsi="標楷體"/>
          <w:szCs w:val="21"/>
        </w:rPr>
      </w:pPr>
      <w:r w:rsidRPr="007A664E">
        <w:rPr>
          <w:rFonts w:ascii="標楷體" w:eastAsia="標楷體" w:hAnsi="標楷體"/>
          <w:szCs w:val="21"/>
        </w:rPr>
        <w:t>2</w:t>
      </w:r>
      <w:r>
        <w:rPr>
          <w:rFonts w:ascii="標楷體" w:eastAsia="標楷體" w:hAnsi="標楷體" w:hint="eastAsia"/>
          <w:szCs w:val="21"/>
        </w:rPr>
        <w:t>、</w:t>
      </w:r>
      <w:r w:rsidRPr="007A664E">
        <w:rPr>
          <w:rFonts w:ascii="標楷體" w:eastAsia="標楷體" w:hAnsi="標楷體" w:hint="eastAsia"/>
          <w:szCs w:val="21"/>
        </w:rPr>
        <w:t>將表頭纏</w:t>
      </w:r>
      <w:r>
        <w:rPr>
          <w:rFonts w:ascii="標楷體" w:eastAsia="標楷體" w:hAnsi="標楷體" w:hint="eastAsia"/>
          <w:szCs w:val="21"/>
          <w:lang w:eastAsia="zh-TW"/>
        </w:rPr>
        <w:t>止洩</w:t>
      </w:r>
      <w:r w:rsidRPr="007A664E">
        <w:rPr>
          <w:rFonts w:ascii="標楷體" w:eastAsia="標楷體" w:hAnsi="標楷體" w:hint="eastAsia"/>
          <w:szCs w:val="21"/>
        </w:rPr>
        <w:t>帶擰緊在表頭安裝位置上；</w:t>
      </w:r>
    </w:p>
    <w:p w:rsidR="002B6F0C" w:rsidRPr="00D316C9" w:rsidRDefault="002B6F0C">
      <w:pPr>
        <w:spacing w:line="300" w:lineRule="exact"/>
        <w:rPr>
          <w:rFonts w:ascii="標楷體" w:eastAsia="標楷體" w:hAnsi="標楷體"/>
          <w:bCs/>
          <w:szCs w:val="21"/>
          <w:shd w:val="pct10" w:color="auto" w:fill="FFFFFF"/>
          <w:lang w:eastAsia="zh-TW"/>
        </w:rPr>
      </w:pPr>
      <w:r w:rsidRPr="007A664E">
        <w:rPr>
          <w:rFonts w:ascii="標楷體" w:eastAsia="標楷體" w:hAnsi="標楷體"/>
          <w:szCs w:val="21"/>
        </w:rPr>
        <w:t>3</w:t>
      </w:r>
      <w:r>
        <w:rPr>
          <w:rFonts w:ascii="標楷體" w:eastAsia="標楷體" w:hAnsi="標楷體" w:hint="eastAsia"/>
          <w:szCs w:val="21"/>
        </w:rPr>
        <w:t>、將連接架用螺母如圖所示固定在焊機</w:t>
      </w:r>
      <w:r>
        <w:rPr>
          <w:rFonts w:ascii="標楷體" w:eastAsia="標楷體" w:hAnsi="標楷體" w:hint="eastAsia"/>
          <w:szCs w:val="21"/>
          <w:lang w:eastAsia="zh-TW"/>
        </w:rPr>
        <w:t>後面調壓表</w:t>
      </w:r>
      <w:r w:rsidRPr="007A664E">
        <w:rPr>
          <w:rFonts w:ascii="標楷體" w:eastAsia="標楷體" w:hAnsi="標楷體" w:hint="eastAsia"/>
          <w:szCs w:val="21"/>
        </w:rPr>
        <w:t>安裝位置；</w:t>
      </w:r>
    </w:p>
    <w:p w:rsidR="002B6F0C" w:rsidRPr="007A664E" w:rsidRDefault="002B6F0C">
      <w:pPr>
        <w:spacing w:line="300" w:lineRule="exact"/>
        <w:rPr>
          <w:rFonts w:ascii="標楷體" w:eastAsia="標楷體" w:hAnsi="標楷體"/>
          <w:szCs w:val="21"/>
        </w:rPr>
      </w:pPr>
      <w:r w:rsidRPr="007A664E">
        <w:rPr>
          <w:rFonts w:ascii="標楷體" w:eastAsia="標楷體" w:hAnsi="標楷體"/>
          <w:szCs w:val="21"/>
        </w:rPr>
        <w:t>4</w:t>
      </w:r>
      <w:r w:rsidRPr="007A664E">
        <w:rPr>
          <w:rFonts w:ascii="標楷體" w:eastAsia="標楷體" w:hAnsi="標楷體" w:hint="eastAsia"/>
          <w:szCs w:val="21"/>
        </w:rPr>
        <w:t>、</w:t>
      </w:r>
      <w:r>
        <w:rPr>
          <w:rFonts w:ascii="標楷體" w:eastAsia="標楷體" w:hAnsi="標楷體" w:hint="eastAsia"/>
          <w:szCs w:val="21"/>
          <w:lang w:eastAsia="zh-TW"/>
        </w:rPr>
        <w:t>卸</w:t>
      </w:r>
      <w:r w:rsidRPr="007A664E">
        <w:rPr>
          <w:rFonts w:ascii="標楷體" w:eastAsia="標楷體" w:hAnsi="標楷體" w:hint="eastAsia"/>
          <w:szCs w:val="21"/>
        </w:rPr>
        <w:t>下</w:t>
      </w:r>
      <w:r>
        <w:rPr>
          <w:rFonts w:ascii="標楷體" w:eastAsia="標楷體" w:hAnsi="標楷體" w:hint="eastAsia"/>
          <w:szCs w:val="21"/>
          <w:lang w:eastAsia="zh-TW"/>
        </w:rPr>
        <w:t>塑</w:t>
      </w:r>
      <w:r w:rsidRPr="007A664E">
        <w:rPr>
          <w:rFonts w:ascii="標楷體" w:eastAsia="標楷體" w:hAnsi="標楷體" w:hint="eastAsia"/>
          <w:szCs w:val="21"/>
        </w:rPr>
        <w:t>膠螺母，將</w:t>
      </w:r>
      <w:r>
        <w:rPr>
          <w:rFonts w:ascii="標楷體" w:eastAsia="標楷體" w:hAnsi="標楷體" w:hint="eastAsia"/>
          <w:szCs w:val="21"/>
          <w:lang w:eastAsia="zh-TW"/>
        </w:rPr>
        <w:t>調壓表</w:t>
      </w:r>
      <w:r w:rsidRPr="007A664E">
        <w:rPr>
          <w:rFonts w:ascii="標楷體" w:eastAsia="標楷體" w:hAnsi="標楷體" w:hint="eastAsia"/>
          <w:szCs w:val="21"/>
        </w:rPr>
        <w:t>如圖所示固定在連接架上；</w:t>
      </w:r>
    </w:p>
    <w:p w:rsidR="002B6F0C" w:rsidRPr="007A664E" w:rsidRDefault="002B6F0C">
      <w:pPr>
        <w:spacing w:line="300" w:lineRule="exact"/>
        <w:rPr>
          <w:rFonts w:ascii="標楷體" w:eastAsia="標楷體" w:hAnsi="標楷體"/>
          <w:szCs w:val="21"/>
        </w:rPr>
      </w:pPr>
      <w:r w:rsidRPr="007A664E">
        <w:rPr>
          <w:rFonts w:ascii="標楷體" w:eastAsia="標楷體" w:hAnsi="標楷體"/>
          <w:szCs w:val="21"/>
        </w:rPr>
        <w:t>5</w:t>
      </w:r>
      <w:r w:rsidRPr="007A664E">
        <w:rPr>
          <w:rFonts w:ascii="標楷體" w:eastAsia="標楷體" w:hAnsi="標楷體" w:hint="eastAsia"/>
          <w:szCs w:val="21"/>
        </w:rPr>
        <w:t>、打開氣閥開關，向上提調壓旋鈕，將氣壓（表頭內刻度為</w:t>
      </w:r>
      <w:r w:rsidRPr="007A664E">
        <w:rPr>
          <w:rFonts w:ascii="標楷體" w:eastAsia="標楷體" w:hAnsi="標楷體"/>
          <w:szCs w:val="21"/>
        </w:rPr>
        <w:t xml:space="preserve">Kgf/cm2 </w:t>
      </w:r>
      <w:r w:rsidRPr="007A664E">
        <w:rPr>
          <w:rFonts w:ascii="標楷體" w:eastAsia="標楷體" w:hAnsi="標楷體" w:hint="eastAsia"/>
          <w:szCs w:val="21"/>
        </w:rPr>
        <w:t>數值）調至規定氣壓</w:t>
      </w:r>
    </w:p>
    <w:p w:rsidR="002B6F0C" w:rsidRPr="007A664E" w:rsidRDefault="002B6F0C">
      <w:pPr>
        <w:spacing w:line="300" w:lineRule="exact"/>
        <w:rPr>
          <w:rFonts w:ascii="標楷體" w:eastAsia="標楷體" w:hAnsi="標楷體"/>
          <w:szCs w:val="21"/>
        </w:rPr>
      </w:pPr>
      <w:r w:rsidRPr="007A664E">
        <w:rPr>
          <w:rFonts w:ascii="標楷體" w:eastAsia="標楷體" w:hAnsi="標楷體" w:hint="eastAsia"/>
          <w:szCs w:val="21"/>
        </w:rPr>
        <w:t>（向“</w:t>
      </w:r>
      <w:r w:rsidRPr="007A664E">
        <w:rPr>
          <w:rFonts w:ascii="標楷體" w:eastAsia="標楷體" w:hAnsi="標楷體"/>
          <w:szCs w:val="21"/>
        </w:rPr>
        <w:t>+</w:t>
      </w:r>
      <w:r w:rsidRPr="007A664E">
        <w:rPr>
          <w:rFonts w:ascii="標楷體" w:eastAsia="標楷體" w:hAnsi="標楷體" w:hint="eastAsia"/>
          <w:szCs w:val="21"/>
        </w:rPr>
        <w:t>”旋轉增加氣壓</w:t>
      </w:r>
      <w:r w:rsidRPr="007A664E">
        <w:rPr>
          <w:rFonts w:ascii="標楷體" w:eastAsia="標楷體" w:hAnsi="標楷體"/>
          <w:szCs w:val="21"/>
        </w:rPr>
        <w:t>,</w:t>
      </w:r>
      <w:r w:rsidRPr="007A664E">
        <w:rPr>
          <w:rFonts w:ascii="標楷體" w:eastAsia="標楷體" w:hAnsi="標楷體" w:hint="eastAsia"/>
          <w:szCs w:val="21"/>
        </w:rPr>
        <w:t>向“</w:t>
      </w:r>
      <w:r w:rsidRPr="007A664E">
        <w:rPr>
          <w:rFonts w:ascii="標楷體" w:eastAsia="標楷體" w:hAnsi="標楷體"/>
          <w:szCs w:val="21"/>
        </w:rPr>
        <w:t>-</w:t>
      </w:r>
      <w:r>
        <w:rPr>
          <w:rFonts w:ascii="標楷體" w:eastAsia="標楷體" w:hAnsi="標楷體" w:hint="eastAsia"/>
          <w:szCs w:val="21"/>
        </w:rPr>
        <w:t>”旋轉減小氣壓），然</w:t>
      </w:r>
      <w:r>
        <w:rPr>
          <w:rFonts w:ascii="標楷體" w:eastAsia="標楷體" w:hAnsi="標楷體" w:hint="eastAsia"/>
          <w:szCs w:val="21"/>
          <w:lang w:eastAsia="zh-TW"/>
        </w:rPr>
        <w:t>後</w:t>
      </w:r>
      <w:r w:rsidRPr="007A664E">
        <w:rPr>
          <w:rFonts w:ascii="標楷體" w:eastAsia="標楷體" w:hAnsi="標楷體" w:hint="eastAsia"/>
          <w:szCs w:val="21"/>
        </w:rPr>
        <w:t>壓下調壓旋鈕；</w:t>
      </w:r>
      <w:r w:rsidRPr="007A664E">
        <w:rPr>
          <w:rFonts w:ascii="標楷體" w:eastAsia="標楷體" w:hAnsi="標楷體"/>
          <w:szCs w:val="21"/>
        </w:rPr>
        <w:t xml:space="preserve">                          </w:t>
      </w:r>
    </w:p>
    <w:p w:rsidR="002B6F0C" w:rsidRPr="007A664E" w:rsidRDefault="002B6F0C">
      <w:pPr>
        <w:spacing w:line="300" w:lineRule="exact"/>
        <w:rPr>
          <w:rFonts w:ascii="標楷體" w:eastAsia="標楷體" w:hAnsi="標楷體"/>
          <w:szCs w:val="21"/>
        </w:rPr>
      </w:pPr>
      <w:r w:rsidRPr="007A664E">
        <w:rPr>
          <w:rFonts w:ascii="標楷體" w:eastAsia="標楷體" w:hAnsi="標楷體"/>
          <w:szCs w:val="21"/>
        </w:rPr>
        <w:t>6</w:t>
      </w:r>
      <w:r w:rsidRPr="007A664E">
        <w:rPr>
          <w:rFonts w:ascii="標楷體" w:eastAsia="標楷體" w:hAnsi="標楷體" w:hint="eastAsia"/>
          <w:szCs w:val="21"/>
        </w:rPr>
        <w:t>、表頭刻度位置如圖所示，圖中指示位置為</w:t>
      </w:r>
      <w:r w:rsidRPr="007A664E">
        <w:rPr>
          <w:rFonts w:ascii="標楷體" w:eastAsia="標楷體" w:hAnsi="標楷體"/>
          <w:szCs w:val="21"/>
        </w:rPr>
        <w:t>4</w:t>
      </w:r>
      <w:r w:rsidRPr="007A664E">
        <w:rPr>
          <w:rFonts w:ascii="標楷體" w:eastAsia="標楷體" w:hAnsi="標楷體" w:hint="eastAsia"/>
          <w:szCs w:val="21"/>
        </w:rPr>
        <w:t>個</w:t>
      </w:r>
      <w:r w:rsidRPr="007A664E">
        <w:rPr>
          <w:rFonts w:ascii="標楷體" w:eastAsia="標楷體" w:hAnsi="標楷體"/>
          <w:szCs w:val="21"/>
        </w:rPr>
        <w:t xml:space="preserve">Kgf/cm2 </w:t>
      </w:r>
      <w:r w:rsidRPr="007A664E">
        <w:rPr>
          <w:rFonts w:ascii="標楷體" w:eastAsia="標楷體" w:hAnsi="標楷體" w:hint="eastAsia"/>
          <w:szCs w:val="21"/>
        </w:rPr>
        <w:t>氣壓，</w:t>
      </w:r>
      <w:r>
        <w:rPr>
          <w:rFonts w:ascii="標楷體" w:eastAsia="標楷體" w:hAnsi="標楷體" w:hint="eastAsia"/>
          <w:szCs w:val="21"/>
        </w:rPr>
        <w:t>當濾氣瓶水過多時，應</w:t>
      </w:r>
      <w:r>
        <w:rPr>
          <w:rFonts w:ascii="標楷體" w:eastAsia="標楷體" w:hAnsi="標楷體" w:hint="eastAsia"/>
          <w:szCs w:val="21"/>
          <w:lang w:eastAsia="zh-TW"/>
        </w:rPr>
        <w:t>按壓洩</w:t>
      </w:r>
      <w:r w:rsidRPr="007A664E">
        <w:rPr>
          <w:rFonts w:ascii="標楷體" w:eastAsia="標楷體" w:hAnsi="標楷體" w:hint="eastAsia"/>
          <w:szCs w:val="21"/>
        </w:rPr>
        <w:t>水閥將水放掉。</w:t>
      </w:r>
    </w:p>
    <w:tbl>
      <w:tblPr>
        <w:tblpPr w:leftFromText="180" w:rightFromText="180" w:vertAnchor="text" w:horzAnchor="page" w:tblpX="6987" w:tblpY="135"/>
        <w:tblW w:w="2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9"/>
        <w:gridCol w:w="2132"/>
      </w:tblGrid>
      <w:tr w:rsidR="002B6F0C" w:rsidRPr="007A664E">
        <w:trPr>
          <w:trHeight w:val="369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1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jc w:val="left"/>
              <w:rPr>
                <w:rFonts w:ascii="標楷體" w:eastAsia="標楷體" w:hAnsi="標楷體" w:cs="Arial"/>
                <w:sz w:val="22"/>
              </w:rPr>
            </w:pPr>
            <w:r w:rsidRPr="007A664E">
              <w:rPr>
                <w:rFonts w:ascii="標楷體" w:eastAsia="標楷體" w:hAnsi="標楷體" w:hint="eastAsia"/>
              </w:rPr>
              <w:t>調壓旋鈕</w:t>
            </w:r>
          </w:p>
        </w:tc>
      </w:tr>
      <w:tr w:rsidR="002B6F0C" w:rsidRPr="007A664E">
        <w:trPr>
          <w:trHeight w:val="369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2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jc w:val="left"/>
              <w:rPr>
                <w:rFonts w:ascii="標楷體" w:eastAsia="標楷體" w:hAnsi="標楷體" w:cs="Arial"/>
                <w:sz w:val="22"/>
              </w:rPr>
            </w:pPr>
            <w:r w:rsidRPr="007A664E">
              <w:rPr>
                <w:rFonts w:ascii="標楷體" w:eastAsia="標楷體" w:hAnsi="標楷體" w:hint="eastAsia"/>
              </w:rPr>
              <w:t>連接支架</w:t>
            </w:r>
          </w:p>
        </w:tc>
      </w:tr>
      <w:tr w:rsidR="002B6F0C" w:rsidRPr="007A664E">
        <w:trPr>
          <w:trHeight w:val="369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3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jc w:val="left"/>
              <w:rPr>
                <w:rFonts w:ascii="標楷體" w:eastAsia="標楷體" w:hAnsi="標楷體" w:cs="Arial"/>
                <w:sz w:val="22"/>
              </w:rPr>
            </w:pPr>
            <w:r w:rsidRPr="007A664E">
              <w:rPr>
                <w:rFonts w:ascii="標楷體" w:eastAsia="標楷體" w:hAnsi="標楷體" w:cs="Arial" w:hint="eastAsia"/>
                <w:sz w:val="22"/>
              </w:rPr>
              <w:t>銅進氣嘴</w:t>
            </w:r>
          </w:p>
        </w:tc>
      </w:tr>
      <w:tr w:rsidR="002B6F0C" w:rsidRPr="007A664E">
        <w:trPr>
          <w:trHeight w:val="369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4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jc w:val="left"/>
              <w:rPr>
                <w:rFonts w:ascii="標楷體" w:eastAsia="標楷體" w:hAnsi="標楷體" w:cs="Arial"/>
                <w:sz w:val="22"/>
              </w:rPr>
            </w:pPr>
            <w:r w:rsidRPr="007A664E">
              <w:rPr>
                <w:rFonts w:ascii="標楷體" w:eastAsia="標楷體" w:hAnsi="標楷體" w:cs="Arial" w:hint="eastAsia"/>
                <w:sz w:val="22"/>
              </w:rPr>
              <w:t>氣壓表</w:t>
            </w:r>
          </w:p>
        </w:tc>
      </w:tr>
      <w:tr w:rsidR="002B6F0C" w:rsidRPr="007A664E">
        <w:trPr>
          <w:trHeight w:val="375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5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tabs>
                <w:tab w:val="left" w:pos="610"/>
                <w:tab w:val="center" w:pos="1210"/>
              </w:tabs>
              <w:jc w:val="left"/>
              <w:rPr>
                <w:rFonts w:ascii="標楷體" w:eastAsia="標楷體" w:hAnsi="標楷體" w:cs="Arial"/>
                <w:sz w:val="22"/>
              </w:rPr>
            </w:pPr>
            <w:r w:rsidRPr="007A664E">
              <w:rPr>
                <w:rFonts w:ascii="標楷體" w:eastAsia="標楷體" w:hAnsi="標楷體" w:cs="Arial" w:hint="eastAsia"/>
                <w:sz w:val="22"/>
              </w:rPr>
              <w:t>濾氣瓶</w:t>
            </w:r>
          </w:p>
        </w:tc>
      </w:tr>
      <w:tr w:rsidR="002B6F0C" w:rsidRPr="007A664E">
        <w:trPr>
          <w:trHeight w:val="369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6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jc w:val="left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  <w:lang w:eastAsia="zh-TW"/>
              </w:rPr>
              <w:t>洩</w:t>
            </w:r>
            <w:r w:rsidRPr="007A664E">
              <w:rPr>
                <w:rFonts w:ascii="標楷體" w:eastAsia="標楷體" w:hAnsi="標楷體" w:cs="Arial" w:hint="eastAsia"/>
                <w:sz w:val="22"/>
              </w:rPr>
              <w:t>水按鈕</w:t>
            </w:r>
          </w:p>
        </w:tc>
      </w:tr>
      <w:tr w:rsidR="002B6F0C" w:rsidRPr="007A664E">
        <w:trPr>
          <w:trHeight w:val="369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7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jc w:val="left"/>
              <w:rPr>
                <w:rFonts w:ascii="標楷體" w:eastAsia="標楷體" w:hAnsi="標楷體" w:cs="Arial"/>
                <w:sz w:val="22"/>
              </w:rPr>
            </w:pPr>
            <w:r w:rsidRPr="007A664E">
              <w:rPr>
                <w:rFonts w:ascii="標楷體" w:eastAsia="標楷體" w:hAnsi="標楷體" w:cs="Arial" w:hint="eastAsia"/>
                <w:sz w:val="22"/>
              </w:rPr>
              <w:t>氣管</w:t>
            </w:r>
          </w:p>
        </w:tc>
      </w:tr>
      <w:tr w:rsidR="002B6F0C" w:rsidRPr="007A664E">
        <w:trPr>
          <w:trHeight w:val="369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8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jc w:val="left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  <w:lang w:eastAsia="zh-TW"/>
              </w:rPr>
              <w:t>機台</w:t>
            </w:r>
            <w:r w:rsidRPr="007A664E">
              <w:rPr>
                <w:rFonts w:ascii="標楷體" w:eastAsia="標楷體" w:hAnsi="標楷體" w:cs="Arial" w:hint="eastAsia"/>
                <w:sz w:val="22"/>
              </w:rPr>
              <w:t>進氣嘴</w:t>
            </w:r>
          </w:p>
        </w:tc>
      </w:tr>
      <w:tr w:rsidR="002B6F0C" w:rsidRPr="007A664E">
        <w:trPr>
          <w:trHeight w:val="369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9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jc w:val="left"/>
              <w:rPr>
                <w:rFonts w:ascii="標楷體" w:eastAsia="標楷體" w:hAnsi="標楷體" w:cs="Arial"/>
                <w:sz w:val="22"/>
              </w:rPr>
            </w:pPr>
            <w:r w:rsidRPr="007A664E">
              <w:rPr>
                <w:rFonts w:ascii="標楷體" w:eastAsia="標楷體" w:hAnsi="標楷體" w:cs="Arial" w:hint="eastAsia"/>
                <w:sz w:val="22"/>
              </w:rPr>
              <w:t>銅進氣嘴</w:t>
            </w:r>
          </w:p>
        </w:tc>
      </w:tr>
      <w:tr w:rsidR="002B6F0C" w:rsidRPr="007A664E">
        <w:trPr>
          <w:trHeight w:val="369"/>
        </w:trPr>
        <w:tc>
          <w:tcPr>
            <w:tcW w:w="629" w:type="dxa"/>
            <w:vAlign w:val="center"/>
          </w:tcPr>
          <w:p w:rsidR="002B6F0C" w:rsidRPr="007A664E" w:rsidRDefault="002B6F0C">
            <w:pPr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A664E">
              <w:rPr>
                <w:rFonts w:ascii="標楷體" w:eastAsia="標楷體" w:hAnsi="標楷體" w:cs="Arial"/>
                <w:b/>
                <w:sz w:val="22"/>
              </w:rPr>
              <w:t>10</w:t>
            </w:r>
          </w:p>
        </w:tc>
        <w:tc>
          <w:tcPr>
            <w:tcW w:w="2132" w:type="dxa"/>
            <w:vAlign w:val="center"/>
          </w:tcPr>
          <w:p w:rsidR="002B6F0C" w:rsidRPr="007A664E" w:rsidRDefault="002B6F0C">
            <w:pPr>
              <w:jc w:val="left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  <w:lang w:eastAsia="zh-TW"/>
              </w:rPr>
              <w:t>鐵束環</w:t>
            </w:r>
          </w:p>
        </w:tc>
      </w:tr>
    </w:tbl>
    <w:p w:rsidR="002B6F0C" w:rsidRPr="007A664E" w:rsidRDefault="002B6F0C">
      <w:pPr>
        <w:rPr>
          <w:rFonts w:ascii="標楷體" w:eastAsia="標楷體" w:hAnsi="標楷體"/>
          <w:color w:val="000000"/>
        </w:rPr>
      </w:pPr>
      <w:r>
        <w:rPr>
          <w:noProof/>
          <w:lang w:eastAsia="zh-TW"/>
        </w:rPr>
        <w:pict>
          <v:shape id="Picture 14" o:spid="_x0000_s1059" type="#_x0000_t75" style="position:absolute;left:0;text-align:left;margin-left:18pt;margin-top:4.85pt;width:167.65pt;height:211.7pt;z-index:251644928;visibility:visible;mso-position-horizontal-relative:text;mso-position-vertical-relative:text">
            <v:imagedata r:id="rId28" o:title=""/>
          </v:shape>
        </w:pict>
      </w: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rPr>
          <w:rFonts w:ascii="標楷體" w:eastAsia="標楷體" w:hAnsi="標楷體"/>
          <w:color w:val="000000"/>
        </w:rPr>
      </w:pPr>
    </w:p>
    <w:p w:rsidR="002B6F0C" w:rsidRPr="007A664E" w:rsidRDefault="002B6F0C">
      <w:pPr>
        <w:ind w:left="200"/>
        <w:jc w:val="left"/>
        <w:rPr>
          <w:rFonts w:ascii="標楷體" w:eastAsia="標楷體" w:hAnsi="標楷體"/>
          <w:sz w:val="24"/>
          <w:szCs w:val="24"/>
        </w:rPr>
      </w:pPr>
      <w:r w:rsidRPr="007A664E">
        <w:rPr>
          <w:rFonts w:ascii="標楷體" w:eastAsia="標楷體" w:hAnsi="標楷體"/>
          <w:sz w:val="22"/>
        </w:rPr>
        <w:t xml:space="preserve">            </w:t>
      </w:r>
      <w:r w:rsidRPr="007A664E">
        <w:rPr>
          <w:rFonts w:ascii="標楷體" w:eastAsia="標楷體" w:hAnsi="標楷體" w:hint="eastAsia"/>
          <w:sz w:val="22"/>
        </w:rPr>
        <w:t>圖</w:t>
      </w:r>
      <w:r w:rsidRPr="007A664E">
        <w:rPr>
          <w:rFonts w:ascii="標楷體" w:eastAsia="標楷體" w:hAnsi="標楷體"/>
          <w:sz w:val="22"/>
        </w:rPr>
        <w:t>6-2</w:t>
      </w:r>
      <w:r w:rsidRPr="007A664E">
        <w:rPr>
          <w:rFonts w:ascii="標楷體" w:eastAsia="標楷體" w:hAnsi="標楷體" w:hint="eastAsia"/>
          <w:sz w:val="24"/>
          <w:szCs w:val="24"/>
          <w:lang w:val="zh-CN"/>
        </w:rPr>
        <w:t>空氣減壓閥安裝圖</w:t>
      </w:r>
    </w:p>
    <w:p w:rsidR="002B6F0C" w:rsidRPr="007A664E" w:rsidRDefault="002B6F0C">
      <w:pPr>
        <w:spacing w:line="460" w:lineRule="exact"/>
        <w:rPr>
          <w:rFonts w:ascii="標楷體" w:eastAsia="標楷體" w:hAnsi="標楷體"/>
          <w:sz w:val="24"/>
          <w:szCs w:val="24"/>
        </w:rPr>
      </w:pPr>
    </w:p>
    <w:p w:rsidR="002B6F0C" w:rsidRPr="007A664E" w:rsidRDefault="002B6F0C">
      <w:pPr>
        <w:spacing w:line="460" w:lineRule="exact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  <w:lang w:eastAsia="zh-TW"/>
        </w:rPr>
        <w:t>五</w:t>
      </w:r>
      <w:r w:rsidRPr="007A664E">
        <w:rPr>
          <w:rFonts w:ascii="標楷體" w:eastAsia="標楷體" w:hAnsi="標楷體" w:hint="eastAsia"/>
          <w:b/>
          <w:bCs/>
          <w:sz w:val="36"/>
          <w:szCs w:val="36"/>
        </w:rPr>
        <w:t>、操作說明及注意事項</w:t>
      </w:r>
      <w:r w:rsidRPr="007A664E">
        <w:rPr>
          <w:rFonts w:ascii="標楷體" w:eastAsia="標楷體" w:hAnsi="標楷體"/>
          <w:b/>
          <w:bCs/>
          <w:sz w:val="36"/>
          <w:szCs w:val="36"/>
        </w:rPr>
        <w:t>:</w:t>
      </w:r>
    </w:p>
    <w:p w:rsidR="002B6F0C" w:rsidRPr="007A664E" w:rsidRDefault="002B6F0C">
      <w:pPr>
        <w:tabs>
          <w:tab w:val="left" w:pos="360"/>
        </w:tabs>
        <w:spacing w:line="300" w:lineRule="exact"/>
        <w:rPr>
          <w:rFonts w:ascii="標楷體" w:eastAsia="標楷體" w:hAnsi="標楷體" w:cs="Simang"/>
          <w:szCs w:val="21"/>
        </w:rPr>
      </w:pPr>
      <w:r w:rsidRPr="007A664E">
        <w:rPr>
          <w:rFonts w:ascii="標楷體" w:eastAsia="標楷體" w:hAnsi="標楷體" w:cs="Simang"/>
          <w:szCs w:val="21"/>
        </w:rPr>
        <w:t>1</w:t>
      </w:r>
      <w:r>
        <w:rPr>
          <w:rFonts w:ascii="標楷體" w:eastAsia="標楷體" w:hAnsi="標楷體" w:cs="Simang" w:hint="eastAsia"/>
          <w:szCs w:val="21"/>
        </w:rPr>
        <w:t>、將置</w:t>
      </w:r>
      <w:r>
        <w:rPr>
          <w:rFonts w:ascii="標楷體" w:eastAsia="標楷體" w:hAnsi="標楷體" w:cs="Simang" w:hint="eastAsia"/>
          <w:szCs w:val="21"/>
          <w:lang w:eastAsia="zh-TW"/>
        </w:rPr>
        <w:t>於後</w:t>
      </w:r>
      <w:r w:rsidRPr="007A664E">
        <w:rPr>
          <w:rFonts w:ascii="標楷體" w:eastAsia="標楷體" w:hAnsi="標楷體" w:cs="Simang" w:hint="eastAsia"/>
          <w:szCs w:val="21"/>
        </w:rPr>
        <w:t>面板上的電源開關打至“</w:t>
      </w:r>
      <w:r w:rsidRPr="007A664E">
        <w:rPr>
          <w:rFonts w:ascii="標楷體" w:eastAsia="標楷體" w:hAnsi="標楷體" w:cs="Simang"/>
          <w:szCs w:val="21"/>
        </w:rPr>
        <w:t>ON</w:t>
      </w:r>
      <w:r w:rsidRPr="007A664E">
        <w:rPr>
          <w:rFonts w:ascii="標楷體" w:eastAsia="標楷體" w:hAnsi="標楷體" w:cs="Simang" w:hint="eastAsia"/>
          <w:szCs w:val="21"/>
        </w:rPr>
        <w:t>”位置，電源指示燈或數顯</w:t>
      </w:r>
      <w:r>
        <w:rPr>
          <w:rFonts w:ascii="標楷體" w:eastAsia="標楷體" w:hAnsi="標楷體" w:cs="Simang" w:hint="eastAsia"/>
          <w:szCs w:val="21"/>
          <w:lang w:eastAsia="zh-TW"/>
        </w:rPr>
        <w:t>表</w:t>
      </w:r>
      <w:r w:rsidRPr="007A664E">
        <w:rPr>
          <w:rFonts w:ascii="標楷體" w:eastAsia="標楷體" w:hAnsi="標楷體" w:cs="Simang" w:hint="eastAsia"/>
          <w:szCs w:val="21"/>
        </w:rPr>
        <w:t>亮起，同時機器內的冷卻風扇</w:t>
      </w:r>
    </w:p>
    <w:p w:rsidR="002B6F0C" w:rsidRPr="007A664E" w:rsidRDefault="002B6F0C">
      <w:pPr>
        <w:tabs>
          <w:tab w:val="left" w:pos="360"/>
        </w:tabs>
        <w:spacing w:line="300" w:lineRule="exact"/>
        <w:rPr>
          <w:rFonts w:ascii="標楷體" w:eastAsia="標楷體" w:hAnsi="標楷體" w:cs="Simang"/>
          <w:szCs w:val="21"/>
        </w:rPr>
      </w:pPr>
      <w:r w:rsidRPr="007A664E">
        <w:rPr>
          <w:rFonts w:ascii="標楷體" w:eastAsia="標楷體" w:hAnsi="標楷體" w:cs="Simang"/>
          <w:szCs w:val="21"/>
        </w:rPr>
        <w:t xml:space="preserve">   </w:t>
      </w:r>
      <w:r w:rsidRPr="007A664E">
        <w:rPr>
          <w:rFonts w:ascii="標楷體" w:eastAsia="標楷體" w:hAnsi="標楷體" w:cs="Simang" w:hint="eastAsia"/>
          <w:szCs w:val="21"/>
        </w:rPr>
        <w:t>應馬上開始工作。</w:t>
      </w:r>
    </w:p>
    <w:p w:rsidR="002B6F0C" w:rsidRPr="007A664E" w:rsidRDefault="002B6F0C">
      <w:pPr>
        <w:tabs>
          <w:tab w:val="left" w:pos="360"/>
        </w:tabs>
        <w:spacing w:line="300" w:lineRule="exact"/>
        <w:rPr>
          <w:rFonts w:ascii="標楷體" w:eastAsia="標楷體" w:hAnsi="標楷體" w:cs="Simang"/>
          <w:szCs w:val="21"/>
        </w:rPr>
      </w:pPr>
      <w:r w:rsidRPr="007A664E">
        <w:rPr>
          <w:rFonts w:ascii="標楷體" w:eastAsia="標楷體" w:hAnsi="標楷體" w:cs="Simang"/>
          <w:szCs w:val="21"/>
        </w:rPr>
        <w:t>2</w:t>
      </w:r>
      <w:r w:rsidRPr="007A664E">
        <w:rPr>
          <w:rFonts w:ascii="標楷體" w:eastAsia="標楷體" w:hAnsi="標楷體" w:cs="Simang" w:hint="eastAsia"/>
          <w:szCs w:val="21"/>
        </w:rPr>
        <w:t>、打開控制空氣的氣閥或開關，將壓力和氣流量調至額定標準。</w:t>
      </w:r>
    </w:p>
    <w:p w:rsidR="002B6F0C" w:rsidRPr="007A664E" w:rsidRDefault="002B6F0C">
      <w:pPr>
        <w:tabs>
          <w:tab w:val="left" w:pos="360"/>
        </w:tabs>
        <w:spacing w:line="300" w:lineRule="exact"/>
        <w:rPr>
          <w:rFonts w:ascii="標楷體" w:eastAsia="標楷體" w:hAnsi="標楷體" w:cs="Simang"/>
          <w:szCs w:val="21"/>
        </w:rPr>
      </w:pPr>
      <w:r w:rsidRPr="007A664E">
        <w:rPr>
          <w:rFonts w:ascii="標楷體" w:eastAsia="標楷體" w:hAnsi="標楷體" w:cs="Simang"/>
          <w:szCs w:val="21"/>
        </w:rPr>
        <w:t>3</w:t>
      </w:r>
      <w:r w:rsidRPr="007A664E">
        <w:rPr>
          <w:rFonts w:ascii="標楷體" w:eastAsia="標楷體" w:hAnsi="標楷體" w:cs="Simang" w:hint="eastAsia"/>
          <w:szCs w:val="21"/>
        </w:rPr>
        <w:t>、根據切割工件的厚度和工藝需要，</w:t>
      </w:r>
      <w:r>
        <w:rPr>
          <w:rFonts w:ascii="標楷體" w:eastAsia="標楷體" w:hAnsi="標楷體" w:cs="Simang" w:hint="eastAsia"/>
          <w:szCs w:val="21"/>
          <w:lang w:eastAsia="zh-TW"/>
        </w:rPr>
        <w:t>調整</w:t>
      </w:r>
      <w:r w:rsidRPr="007A664E">
        <w:rPr>
          <w:rFonts w:ascii="標楷體" w:eastAsia="標楷體" w:hAnsi="標楷體" w:cs="Simang" w:hint="eastAsia"/>
          <w:szCs w:val="21"/>
        </w:rPr>
        <w:t>合適的切割電流。</w:t>
      </w:r>
    </w:p>
    <w:p w:rsidR="002B6F0C" w:rsidRPr="007A664E" w:rsidRDefault="002B6F0C">
      <w:pPr>
        <w:tabs>
          <w:tab w:val="left" w:pos="360"/>
        </w:tabs>
        <w:spacing w:line="300" w:lineRule="exact"/>
        <w:rPr>
          <w:rFonts w:ascii="標楷體" w:eastAsia="標楷體" w:hAnsi="標楷體" w:cs="Simang"/>
          <w:szCs w:val="21"/>
        </w:rPr>
      </w:pPr>
      <w:r w:rsidRPr="007A664E">
        <w:rPr>
          <w:rFonts w:ascii="標楷體" w:eastAsia="標楷體" w:hAnsi="標楷體" w:cs="Simang"/>
          <w:szCs w:val="21"/>
        </w:rPr>
        <w:t>4</w:t>
      </w:r>
      <w:r w:rsidRPr="007A664E">
        <w:rPr>
          <w:rFonts w:ascii="標楷體" w:eastAsia="標楷體" w:hAnsi="標楷體" w:cs="Simang" w:hint="eastAsia"/>
          <w:szCs w:val="21"/>
        </w:rPr>
        <w:t>、按</w:t>
      </w:r>
      <w:r>
        <w:rPr>
          <w:rFonts w:ascii="標楷體" w:eastAsia="標楷體" w:hAnsi="標楷體" w:cs="Simang" w:hint="eastAsia"/>
          <w:szCs w:val="21"/>
          <w:lang w:eastAsia="zh-TW"/>
        </w:rPr>
        <w:t>壓</w:t>
      </w:r>
      <w:r>
        <w:rPr>
          <w:rFonts w:ascii="標楷體" w:eastAsia="標楷體" w:hAnsi="標楷體" w:cs="Simang" w:hint="eastAsia"/>
          <w:szCs w:val="21"/>
        </w:rPr>
        <w:t>槍開關開始切割，</w:t>
      </w:r>
      <w:r>
        <w:rPr>
          <w:rFonts w:ascii="標楷體" w:eastAsia="標楷體" w:hAnsi="標楷體" w:cs="Simang" w:hint="eastAsia"/>
          <w:szCs w:val="21"/>
          <w:lang w:eastAsia="zh-TW"/>
        </w:rPr>
        <w:t>鬆</w:t>
      </w:r>
      <w:r w:rsidRPr="007A664E">
        <w:rPr>
          <w:rFonts w:ascii="標楷體" w:eastAsia="標楷體" w:hAnsi="標楷體" w:cs="Simang" w:hint="eastAsia"/>
          <w:szCs w:val="21"/>
        </w:rPr>
        <w:t>開開關停止。</w:t>
      </w:r>
    </w:p>
    <w:p w:rsidR="002B6F0C" w:rsidRDefault="002B6F0C">
      <w:pPr>
        <w:tabs>
          <w:tab w:val="left" w:pos="360"/>
        </w:tabs>
        <w:spacing w:line="300" w:lineRule="exact"/>
        <w:rPr>
          <w:rFonts w:ascii="標楷體" w:eastAsia="標楷體" w:hAnsi="標楷體" w:cs="Simang"/>
          <w:szCs w:val="21"/>
          <w:lang w:eastAsia="zh-TW"/>
        </w:rPr>
      </w:pPr>
    </w:p>
    <w:p w:rsidR="002B6F0C" w:rsidRPr="007A664E" w:rsidRDefault="002B6F0C">
      <w:pPr>
        <w:tabs>
          <w:tab w:val="left" w:pos="360"/>
        </w:tabs>
        <w:spacing w:line="300" w:lineRule="exact"/>
        <w:rPr>
          <w:rFonts w:ascii="標楷體" w:eastAsia="標楷體" w:hAnsi="標楷體" w:cs="Simang"/>
          <w:szCs w:val="21"/>
        </w:rPr>
      </w:pPr>
      <w:r>
        <w:rPr>
          <w:noProof/>
          <w:lang w:eastAsia="zh-TW"/>
        </w:rPr>
        <w:pict>
          <v:shape id="_x0000_s1060" type="#_x0000_t75" alt="21" style="position:absolute;left:0;text-align:left;margin-left:9pt;margin-top:3.85pt;width:28.55pt;height:24.65pt;z-index:251645952;visibility:visible">
            <v:imagedata r:id="rId29" o:title=""/>
          </v:shape>
        </w:pict>
      </w:r>
    </w:p>
    <w:p w:rsidR="002B6F0C" w:rsidRPr="007A664E" w:rsidRDefault="002B6F0C">
      <w:pPr>
        <w:rPr>
          <w:rFonts w:ascii="標楷體" w:eastAsia="標楷體" w:hAnsi="標楷體"/>
          <w:sz w:val="22"/>
        </w:rPr>
      </w:pPr>
      <w:r w:rsidRPr="007A664E">
        <w:rPr>
          <w:rFonts w:ascii="標楷體" w:eastAsia="標楷體" w:hAnsi="標楷體"/>
          <w:sz w:val="22"/>
        </w:rPr>
        <w:t xml:space="preserve">        </w:t>
      </w:r>
      <w:r w:rsidRPr="007A664E">
        <w:rPr>
          <w:rFonts w:ascii="標楷體" w:eastAsia="標楷體" w:hAnsi="標楷體" w:hint="eastAsia"/>
          <w:sz w:val="22"/>
        </w:rPr>
        <w:t>警告！所有的連接操作都應在確認電源已切斷的情況進行。正確的順序是先將焊線及</w:t>
      </w:r>
      <w:r w:rsidRPr="007A664E">
        <w:rPr>
          <w:rFonts w:ascii="標楷體" w:eastAsia="標楷體" w:hAnsi="標楷體"/>
          <w:sz w:val="22"/>
        </w:rPr>
        <w:t xml:space="preserve"> </w:t>
      </w:r>
    </w:p>
    <w:p w:rsidR="002B6F0C" w:rsidRDefault="002B6F0C">
      <w:pPr>
        <w:rPr>
          <w:rFonts w:ascii="標楷體" w:eastAsia="標楷體" w:hAnsi="標楷體"/>
          <w:sz w:val="22"/>
          <w:lang w:eastAsia="zh-TW"/>
        </w:rPr>
      </w:pPr>
      <w:r w:rsidRPr="007A664E">
        <w:rPr>
          <w:rFonts w:ascii="標楷體" w:eastAsia="標楷體" w:hAnsi="標楷體"/>
          <w:sz w:val="22"/>
        </w:rPr>
        <w:t xml:space="preserve">  </w:t>
      </w:r>
      <w:r>
        <w:rPr>
          <w:rFonts w:ascii="標楷體" w:eastAsia="標楷體" w:hAnsi="標楷體" w:hint="eastAsia"/>
          <w:sz w:val="22"/>
        </w:rPr>
        <w:t>地線連接到電焊機上，確認連接可靠、無</w:t>
      </w:r>
      <w:r>
        <w:rPr>
          <w:rFonts w:ascii="標楷體" w:eastAsia="標楷體" w:hAnsi="標楷體" w:hint="eastAsia"/>
          <w:sz w:val="22"/>
          <w:lang w:eastAsia="zh-TW"/>
        </w:rPr>
        <w:t>鬆</w:t>
      </w:r>
      <w:r>
        <w:rPr>
          <w:rFonts w:ascii="標楷體" w:eastAsia="標楷體" w:hAnsi="標楷體" w:hint="eastAsia"/>
          <w:sz w:val="22"/>
        </w:rPr>
        <w:t>動</w:t>
      </w:r>
      <w:r>
        <w:rPr>
          <w:rFonts w:ascii="標楷體" w:eastAsia="標楷體" w:hAnsi="標楷體" w:hint="eastAsia"/>
          <w:sz w:val="22"/>
          <w:lang w:eastAsia="zh-TW"/>
        </w:rPr>
        <w:t>後</w:t>
      </w:r>
      <w:r>
        <w:rPr>
          <w:rFonts w:ascii="標楷體" w:eastAsia="標楷體" w:hAnsi="標楷體" w:hint="eastAsia"/>
          <w:sz w:val="22"/>
        </w:rPr>
        <w:t>，最</w:t>
      </w:r>
      <w:r>
        <w:rPr>
          <w:rFonts w:ascii="標楷體" w:eastAsia="標楷體" w:hAnsi="標楷體" w:hint="eastAsia"/>
          <w:sz w:val="22"/>
          <w:lang w:eastAsia="zh-TW"/>
        </w:rPr>
        <w:t>後</w:t>
      </w:r>
      <w:r w:rsidRPr="007A664E">
        <w:rPr>
          <w:rFonts w:ascii="標楷體" w:eastAsia="標楷體" w:hAnsi="標楷體" w:hint="eastAsia"/>
          <w:sz w:val="22"/>
        </w:rPr>
        <w:t>再將電源插頭插到電源上。</w:t>
      </w:r>
      <w:r w:rsidRPr="007A664E">
        <w:rPr>
          <w:rFonts w:ascii="標楷體" w:eastAsia="標楷體" w:hAnsi="標楷體"/>
          <w:sz w:val="22"/>
        </w:rPr>
        <w:t xml:space="preserve"> </w:t>
      </w:r>
    </w:p>
    <w:p w:rsidR="002B6F0C" w:rsidRPr="00DE34D5" w:rsidRDefault="002B6F0C">
      <w:pPr>
        <w:rPr>
          <w:rFonts w:ascii="標楷體" w:eastAsia="標楷體" w:hAnsi="標楷體"/>
          <w:sz w:val="22"/>
          <w:lang w:eastAsia="zh-TW"/>
        </w:rPr>
      </w:pPr>
    </w:p>
    <w:p w:rsidR="002B6F0C" w:rsidRPr="007A664E" w:rsidRDefault="002B6F0C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b/>
          <w:bCs/>
          <w:sz w:val="36"/>
          <w:szCs w:val="36"/>
          <w:lang w:eastAsia="zh-TW"/>
        </w:rPr>
        <w:t>六</w:t>
      </w:r>
      <w:r w:rsidRPr="007A664E">
        <w:rPr>
          <w:rFonts w:ascii="標楷體" w:eastAsia="標楷體" w:hAnsi="標楷體" w:hint="eastAsia"/>
          <w:b/>
          <w:bCs/>
          <w:sz w:val="36"/>
          <w:szCs w:val="36"/>
        </w:rPr>
        <w:t>、預防措施：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b/>
          <w:bCs/>
          <w:sz w:val="24"/>
          <w:szCs w:val="24"/>
        </w:rPr>
      </w:pPr>
      <w:r w:rsidRPr="007A664E">
        <w:rPr>
          <w:rFonts w:ascii="標楷體" w:eastAsia="標楷體" w:hAnsi="標楷體"/>
          <w:b/>
          <w:bCs/>
          <w:sz w:val="24"/>
          <w:szCs w:val="24"/>
          <w:shd w:val="clear" w:color="FFFFFF" w:fill="D9D9D9"/>
        </w:rPr>
        <w:t xml:space="preserve"> 1. </w:t>
      </w:r>
      <w:r w:rsidRPr="007A664E">
        <w:rPr>
          <w:rFonts w:ascii="標楷體" w:eastAsia="標楷體" w:hAnsi="標楷體" w:hint="eastAsia"/>
          <w:b/>
          <w:bCs/>
          <w:sz w:val="24"/>
          <w:szCs w:val="24"/>
          <w:shd w:val="clear" w:color="FFFFFF" w:fill="D9D9D9"/>
        </w:rPr>
        <w:t>環境</w:t>
      </w:r>
      <w:r w:rsidRPr="007A664E">
        <w:rPr>
          <w:rFonts w:ascii="標楷體" w:eastAsia="標楷體" w:hAnsi="標楷體"/>
          <w:b/>
          <w:bCs/>
          <w:sz w:val="24"/>
          <w:szCs w:val="24"/>
          <w:shd w:val="clear" w:color="FFFFFF" w:fill="D9D9D9"/>
        </w:rPr>
        <w:t xml:space="preserve">                                                                       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 w:rsidRPr="007A664E">
        <w:rPr>
          <w:rFonts w:ascii="標楷體" w:eastAsia="標楷體" w:hAnsi="標楷體"/>
          <w:sz w:val="22"/>
        </w:rPr>
        <w:t xml:space="preserve">   1)</w:t>
      </w:r>
      <w:r w:rsidRPr="007A664E">
        <w:rPr>
          <w:rFonts w:ascii="標楷體" w:eastAsia="標楷體" w:hAnsi="標楷體" w:hint="eastAsia"/>
          <w:sz w:val="22"/>
        </w:rPr>
        <w:t>切割操作應在一個相對</w:t>
      </w:r>
      <w:r>
        <w:rPr>
          <w:rFonts w:ascii="標楷體" w:eastAsia="標楷體" w:hAnsi="標楷體" w:hint="eastAsia"/>
          <w:sz w:val="22"/>
          <w:lang w:eastAsia="zh-TW"/>
        </w:rPr>
        <w:t>乾燥</w:t>
      </w:r>
      <w:r w:rsidRPr="007A664E">
        <w:rPr>
          <w:rFonts w:ascii="標楷體" w:eastAsia="標楷體" w:hAnsi="標楷體" w:hint="eastAsia"/>
          <w:sz w:val="22"/>
        </w:rPr>
        <w:t>的環境下進行，空氣濕度一般不應超過</w:t>
      </w:r>
      <w:r w:rsidRPr="007A664E">
        <w:rPr>
          <w:rFonts w:ascii="標楷體" w:eastAsia="標楷體" w:hAnsi="標楷體"/>
          <w:sz w:val="22"/>
        </w:rPr>
        <w:t>90%</w:t>
      </w:r>
      <w:r w:rsidRPr="007A664E">
        <w:rPr>
          <w:rFonts w:ascii="標楷體" w:eastAsia="標楷體" w:hAnsi="標楷體" w:hint="eastAsia"/>
          <w:sz w:val="22"/>
        </w:rPr>
        <w:t>。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 w:rsidRPr="007A664E">
        <w:rPr>
          <w:rFonts w:ascii="標楷體" w:eastAsia="標楷體" w:hAnsi="標楷體"/>
          <w:sz w:val="22"/>
        </w:rPr>
        <w:t xml:space="preserve">   2)</w:t>
      </w:r>
      <w:r w:rsidRPr="007A664E">
        <w:rPr>
          <w:rFonts w:ascii="標楷體" w:eastAsia="標楷體" w:hAnsi="標楷體" w:hint="eastAsia"/>
          <w:sz w:val="22"/>
        </w:rPr>
        <w:t>周圍溫度應在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m"/>
        </w:smartTagPr>
        <w:r w:rsidRPr="007A664E">
          <w:rPr>
            <w:rFonts w:ascii="標楷體" w:eastAsia="標楷體" w:hAnsi="標楷體"/>
            <w:sz w:val="22"/>
          </w:rPr>
          <w:t>-10</w:t>
        </w:r>
        <w:r w:rsidRPr="007A664E">
          <w:rPr>
            <w:rFonts w:ascii="標楷體" w:eastAsia="標楷體" w:hAnsi="標楷體" w:hint="eastAsia"/>
            <w:sz w:val="22"/>
          </w:rPr>
          <w:t>℃</w:t>
        </w:r>
      </w:smartTag>
      <w:r w:rsidRPr="007A664E">
        <w:rPr>
          <w:rFonts w:ascii="標楷體" w:eastAsia="標楷體" w:hAnsi="標楷體" w:hint="eastAsia"/>
          <w:sz w:val="22"/>
        </w:rPr>
        <w:t>至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m"/>
        </w:smartTagPr>
        <w:r w:rsidRPr="007A664E">
          <w:rPr>
            <w:rFonts w:ascii="標楷體" w:eastAsia="標楷體" w:hAnsi="標楷體"/>
            <w:sz w:val="22"/>
          </w:rPr>
          <w:t>40</w:t>
        </w:r>
        <w:r w:rsidRPr="007A664E">
          <w:rPr>
            <w:rFonts w:ascii="標楷體" w:eastAsia="標楷體" w:hAnsi="標楷體" w:hint="eastAsia"/>
            <w:sz w:val="22"/>
          </w:rPr>
          <w:t>℃</w:t>
        </w:r>
      </w:smartTag>
      <w:r w:rsidRPr="007A664E">
        <w:rPr>
          <w:rFonts w:ascii="標楷體" w:eastAsia="標楷體" w:hAnsi="標楷體" w:hint="eastAsia"/>
          <w:sz w:val="22"/>
        </w:rPr>
        <w:t>之間。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 w:rsidRPr="007A664E">
        <w:rPr>
          <w:rFonts w:ascii="標楷體" w:eastAsia="標楷體" w:hAnsi="標楷體"/>
          <w:sz w:val="22"/>
        </w:rPr>
        <w:t xml:space="preserve">   3)</w:t>
      </w:r>
      <w:r>
        <w:rPr>
          <w:rFonts w:ascii="標楷體" w:eastAsia="標楷體" w:hAnsi="標楷體" w:hint="eastAsia"/>
          <w:sz w:val="22"/>
        </w:rPr>
        <w:t>避免在日光下或雨中進行焊接，不要讓水或雨水滲進</w:t>
      </w:r>
      <w:r w:rsidRPr="007A664E">
        <w:rPr>
          <w:rFonts w:ascii="標楷體" w:eastAsia="標楷體" w:hAnsi="標楷體" w:hint="eastAsia"/>
          <w:sz w:val="22"/>
        </w:rPr>
        <w:t>機</w:t>
      </w:r>
      <w:r>
        <w:rPr>
          <w:rFonts w:ascii="標楷體" w:eastAsia="標楷體" w:hAnsi="標楷體" w:hint="eastAsia"/>
          <w:sz w:val="22"/>
          <w:lang w:eastAsia="zh-TW"/>
        </w:rPr>
        <w:t>台</w:t>
      </w:r>
      <w:r w:rsidRPr="007A664E">
        <w:rPr>
          <w:rFonts w:ascii="標楷體" w:eastAsia="標楷體" w:hAnsi="標楷體" w:hint="eastAsia"/>
          <w:sz w:val="22"/>
        </w:rPr>
        <w:t>內。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</w:p>
    <w:p w:rsidR="002B6F0C" w:rsidRPr="007A664E" w:rsidRDefault="002B6F0C">
      <w:pPr>
        <w:spacing w:line="340" w:lineRule="exact"/>
        <w:rPr>
          <w:rFonts w:ascii="標楷體" w:eastAsia="標楷體" w:hAnsi="標楷體"/>
          <w:b/>
          <w:bCs/>
          <w:sz w:val="22"/>
          <w:shd w:val="clear" w:color="FFFFFF" w:fill="D9D9D9"/>
        </w:rPr>
      </w:pPr>
      <w:r w:rsidRPr="007A664E">
        <w:rPr>
          <w:rFonts w:ascii="標楷體" w:eastAsia="標楷體" w:hAnsi="標楷體"/>
          <w:b/>
          <w:bCs/>
          <w:sz w:val="24"/>
          <w:szCs w:val="24"/>
          <w:shd w:val="clear" w:color="FFFFFF" w:fill="D9D9D9"/>
        </w:rPr>
        <w:t xml:space="preserve"> 2. </w:t>
      </w:r>
      <w:r w:rsidRPr="007A664E">
        <w:rPr>
          <w:rFonts w:ascii="標楷體" w:eastAsia="標楷體" w:hAnsi="標楷體" w:hint="eastAsia"/>
          <w:b/>
          <w:bCs/>
          <w:sz w:val="24"/>
          <w:szCs w:val="24"/>
          <w:shd w:val="clear" w:color="FFFFFF" w:fill="D9D9D9"/>
        </w:rPr>
        <w:t>安全要点：</w:t>
      </w:r>
      <w:r w:rsidRPr="007A664E">
        <w:rPr>
          <w:rFonts w:ascii="標楷體" w:eastAsia="標楷體" w:hAnsi="標楷體"/>
          <w:b/>
          <w:bCs/>
          <w:sz w:val="24"/>
          <w:szCs w:val="24"/>
          <w:shd w:val="clear" w:color="FFFFFF" w:fill="D9D9D9"/>
        </w:rPr>
        <w:t xml:space="preserve">                                                                 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 w:rsidRPr="007A664E">
        <w:rPr>
          <w:rFonts w:ascii="標楷體" w:eastAsia="標楷體" w:hAnsi="標楷體"/>
          <w:sz w:val="22"/>
        </w:rPr>
        <w:t xml:space="preserve">    </w:t>
      </w:r>
      <w:r>
        <w:rPr>
          <w:rFonts w:ascii="標楷體" w:eastAsia="標楷體" w:hAnsi="標楷體" w:hint="eastAsia"/>
          <w:sz w:val="22"/>
        </w:rPr>
        <w:t>本切割機內已安裝有欠壓、過流及過熱保護電路，當電壓、輸出電流及機內溫度超過設定的標準</w:t>
      </w:r>
      <w:r>
        <w:rPr>
          <w:rFonts w:ascii="標楷體" w:eastAsia="標楷體" w:hAnsi="標楷體" w:hint="eastAsia"/>
          <w:sz w:val="22"/>
          <w:lang w:eastAsia="zh-TW"/>
        </w:rPr>
        <w:t>後</w:t>
      </w:r>
      <w:r w:rsidRPr="007A664E">
        <w:rPr>
          <w:rFonts w:ascii="標楷體" w:eastAsia="標楷體" w:hAnsi="標楷體" w:hint="eastAsia"/>
          <w:sz w:val="22"/>
        </w:rPr>
        <w:t>，切割機將自動停止工作；但過度的使用（如電壓過高）仍會導致切割機的損壞，所以您仍需注意以下事項：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 w:rsidRPr="007A664E">
        <w:rPr>
          <w:rFonts w:ascii="標楷體" w:eastAsia="標楷體" w:hAnsi="標楷體"/>
          <w:sz w:val="22"/>
        </w:rPr>
        <w:t xml:space="preserve">1) </w:t>
      </w:r>
      <w:r w:rsidRPr="007A664E">
        <w:rPr>
          <w:rFonts w:ascii="標楷體" w:eastAsia="標楷體" w:hAnsi="標楷體" w:hint="eastAsia"/>
          <w:sz w:val="22"/>
        </w:rPr>
        <w:t>確保通風良好：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>
        <w:rPr>
          <w:rFonts w:ascii="標楷體" w:eastAsia="標楷體" w:hAnsi="標楷體"/>
          <w:sz w:val="22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切割機在操作時，有較大的工作電流通過，自然通風不能滿足切割機冷卻要求，故內裝一個風扇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來有效地冷卻切割機以使其工作平穩，使用人員應確認通風處未被覆蓋或堵塞，切割機和周圍物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體的距離應不小于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3"/>
          <w:attr w:name="UnitName" w:val="米"/>
        </w:smartTagPr>
        <w:r w:rsidRPr="007A664E">
          <w:rPr>
            <w:rFonts w:ascii="標楷體" w:eastAsia="標楷體" w:hAnsi="標楷體"/>
            <w:sz w:val="22"/>
          </w:rPr>
          <w:t>0.3</w:t>
        </w:r>
        <w:r w:rsidRPr="007A664E">
          <w:rPr>
            <w:rFonts w:ascii="標楷體" w:eastAsia="標楷體" w:hAnsi="標楷體" w:hint="eastAsia"/>
            <w:sz w:val="22"/>
          </w:rPr>
          <w:t>米</w:t>
        </w:r>
      </w:smartTag>
      <w:r>
        <w:rPr>
          <w:rFonts w:ascii="標楷體" w:eastAsia="標楷體" w:hAnsi="標楷體" w:hint="eastAsia"/>
          <w:sz w:val="22"/>
        </w:rPr>
        <w:t>，用戶應一直注意保持良好的通風，這對</w:t>
      </w:r>
      <w:r>
        <w:rPr>
          <w:rFonts w:ascii="標楷體" w:eastAsia="標楷體" w:hAnsi="標楷體" w:hint="eastAsia"/>
          <w:sz w:val="22"/>
          <w:lang w:eastAsia="zh-TW"/>
        </w:rPr>
        <w:t>於</w:t>
      </w:r>
      <w:r w:rsidRPr="007A664E">
        <w:rPr>
          <w:rFonts w:ascii="標楷體" w:eastAsia="標楷體" w:hAnsi="標楷體" w:hint="eastAsia"/>
          <w:sz w:val="22"/>
        </w:rPr>
        <w:t>切割機更好的工作和保證更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長的使用壽命是非常重要的。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 w:rsidRPr="007A664E">
        <w:rPr>
          <w:rFonts w:ascii="標楷體" w:eastAsia="標楷體" w:hAnsi="標楷體"/>
          <w:sz w:val="22"/>
        </w:rPr>
        <w:t xml:space="preserve">2) </w:t>
      </w:r>
      <w:r w:rsidRPr="007A664E">
        <w:rPr>
          <w:rFonts w:ascii="標楷體" w:eastAsia="標楷體" w:hAnsi="標楷體" w:hint="eastAsia"/>
          <w:sz w:val="22"/>
        </w:rPr>
        <w:t>禁止過載：</w:t>
      </w:r>
      <w:r w:rsidRPr="007A664E">
        <w:rPr>
          <w:rFonts w:ascii="標楷體" w:eastAsia="標楷體" w:hAnsi="標楷體"/>
          <w:sz w:val="22"/>
        </w:rPr>
        <w:t xml:space="preserve"> 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使用人員應記</w:t>
      </w:r>
      <w:r>
        <w:rPr>
          <w:rFonts w:ascii="標楷體" w:eastAsia="標楷體" w:hAnsi="標楷體" w:hint="eastAsia"/>
          <w:sz w:val="22"/>
        </w:rPr>
        <w:t>得隨時觀察最大的允許負載電流（相對可選定的負載持續率），保持</w:t>
      </w:r>
      <w:r>
        <w:rPr>
          <w:rFonts w:ascii="標楷體" w:eastAsia="標楷體" w:hAnsi="標楷體" w:hint="eastAsia"/>
          <w:sz w:val="22"/>
          <w:lang w:eastAsia="zh-TW"/>
        </w:rPr>
        <w:t>切割</w:t>
      </w:r>
      <w:r w:rsidRPr="007A664E">
        <w:rPr>
          <w:rFonts w:ascii="標楷體" w:eastAsia="標楷體" w:hAnsi="標楷體" w:hint="eastAsia"/>
          <w:sz w:val="22"/>
        </w:rPr>
        <w:t>電流不超過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最大的允許負</w:t>
      </w:r>
      <w:r>
        <w:rPr>
          <w:rFonts w:ascii="標楷體" w:eastAsia="標楷體" w:hAnsi="標楷體" w:hint="eastAsia"/>
          <w:sz w:val="22"/>
          <w:lang w:eastAsia="zh-TW"/>
        </w:rPr>
        <w:t>載</w:t>
      </w:r>
      <w:r>
        <w:rPr>
          <w:rFonts w:ascii="標楷體" w:eastAsia="標楷體" w:hAnsi="標楷體" w:hint="eastAsia"/>
          <w:sz w:val="22"/>
        </w:rPr>
        <w:t>電流，電流過載將會明顯地縮短</w:t>
      </w:r>
      <w:r w:rsidRPr="007A664E">
        <w:rPr>
          <w:rFonts w:ascii="標楷體" w:eastAsia="標楷體" w:hAnsi="標楷體" w:hint="eastAsia"/>
          <w:sz w:val="22"/>
        </w:rPr>
        <w:t>機</w:t>
      </w:r>
      <w:r>
        <w:rPr>
          <w:rFonts w:ascii="標楷體" w:eastAsia="標楷體" w:hAnsi="標楷體" w:hint="eastAsia"/>
          <w:sz w:val="22"/>
          <w:lang w:eastAsia="zh-TW"/>
        </w:rPr>
        <w:t>台</w:t>
      </w:r>
      <w:r>
        <w:rPr>
          <w:rFonts w:ascii="標楷體" w:eastAsia="標楷體" w:hAnsi="標楷體" w:hint="eastAsia"/>
          <w:sz w:val="22"/>
        </w:rPr>
        <w:t>的使用壽命，甚至可能燒毀</w:t>
      </w:r>
      <w:r w:rsidRPr="007A664E">
        <w:rPr>
          <w:rFonts w:ascii="標楷體" w:eastAsia="標楷體" w:hAnsi="標楷體" w:hint="eastAsia"/>
          <w:sz w:val="22"/>
        </w:rPr>
        <w:t>。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 w:rsidRPr="007A664E">
        <w:rPr>
          <w:rFonts w:ascii="標楷體" w:eastAsia="標楷體" w:hAnsi="標楷體"/>
          <w:sz w:val="22"/>
        </w:rPr>
        <w:t xml:space="preserve">3) </w:t>
      </w:r>
      <w:r w:rsidRPr="007A664E">
        <w:rPr>
          <w:rFonts w:ascii="標楷體" w:eastAsia="標楷體" w:hAnsi="標楷體" w:hint="eastAsia"/>
          <w:sz w:val="22"/>
        </w:rPr>
        <w:t>禁止電壓過高：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 w:rsidRPr="007A664E">
        <w:rPr>
          <w:rFonts w:ascii="標楷體" w:eastAsia="標楷體" w:hAnsi="標楷體"/>
          <w:sz w:val="22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電源電壓列在“主要性能參數”表中，在一般情況下，切割機內的電壓自動補償電路將保證</w:t>
      </w:r>
      <w:r>
        <w:rPr>
          <w:rFonts w:ascii="標楷體" w:eastAsia="標楷體" w:hAnsi="標楷體" w:hint="eastAsia"/>
          <w:sz w:val="22"/>
          <w:lang w:eastAsia="zh-TW"/>
        </w:rPr>
        <w:t>切割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電流保持在允許的</w:t>
      </w:r>
      <w:r>
        <w:rPr>
          <w:rFonts w:ascii="標楷體" w:eastAsia="標楷體" w:hAnsi="標楷體" w:hint="eastAsia"/>
          <w:sz w:val="22"/>
          <w:lang w:eastAsia="zh-TW"/>
        </w:rPr>
        <w:t>範圍</w:t>
      </w:r>
      <w:r w:rsidRPr="007A664E">
        <w:rPr>
          <w:rFonts w:ascii="標楷體" w:eastAsia="標楷體" w:hAnsi="標楷體" w:hint="eastAsia"/>
          <w:sz w:val="22"/>
        </w:rPr>
        <w:t>，如果電源電壓超過允許值，將會損壞機</w:t>
      </w:r>
      <w:r>
        <w:rPr>
          <w:rFonts w:ascii="標楷體" w:eastAsia="標楷體" w:hAnsi="標楷體" w:hint="eastAsia"/>
          <w:sz w:val="22"/>
          <w:lang w:eastAsia="zh-TW"/>
        </w:rPr>
        <w:t>台</w:t>
      </w:r>
      <w:r w:rsidRPr="007A664E">
        <w:rPr>
          <w:rFonts w:ascii="標楷體" w:eastAsia="標楷體" w:hAnsi="標楷體" w:hint="eastAsia"/>
          <w:sz w:val="22"/>
        </w:rPr>
        <w:t>，使用人員應充分了解此種情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況，</w:t>
      </w:r>
      <w:r>
        <w:rPr>
          <w:rFonts w:ascii="標楷體" w:eastAsia="標楷體" w:hAnsi="標楷體" w:hint="eastAsia"/>
          <w:sz w:val="22"/>
          <w:lang w:eastAsia="zh-TW"/>
        </w:rPr>
        <w:t>並採取</w:t>
      </w:r>
      <w:r w:rsidRPr="007A664E">
        <w:rPr>
          <w:rFonts w:ascii="標楷體" w:eastAsia="標楷體" w:hAnsi="標楷體" w:hint="eastAsia"/>
          <w:sz w:val="22"/>
        </w:rPr>
        <w:t>相應的預防措施。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 w:rsidRPr="007A664E">
        <w:rPr>
          <w:rFonts w:ascii="標楷體" w:eastAsia="標楷體" w:hAnsi="標楷體"/>
          <w:sz w:val="22"/>
        </w:rPr>
        <w:t>4)</w:t>
      </w:r>
      <w:r>
        <w:rPr>
          <w:rFonts w:ascii="標楷體" w:eastAsia="標楷體" w:hAnsi="標楷體"/>
          <w:sz w:val="22"/>
          <w:lang w:eastAsia="zh-TW"/>
        </w:rPr>
        <w:t xml:space="preserve"> </w:t>
      </w:r>
      <w:r w:rsidRPr="007A664E">
        <w:rPr>
          <w:rFonts w:ascii="標楷體" w:eastAsia="標楷體" w:hAnsi="標楷體" w:hint="eastAsia"/>
          <w:sz w:val="22"/>
        </w:rPr>
        <w:t>每臺切割機</w:t>
      </w:r>
      <w:r>
        <w:rPr>
          <w:rFonts w:ascii="標楷體" w:eastAsia="標楷體" w:hAnsi="標楷體" w:hint="eastAsia"/>
          <w:sz w:val="22"/>
        </w:rPr>
        <w:t>的</w:t>
      </w:r>
      <w:r>
        <w:rPr>
          <w:rFonts w:ascii="標楷體" w:eastAsia="標楷體" w:hAnsi="標楷體" w:hint="eastAsia"/>
          <w:sz w:val="22"/>
          <w:lang w:eastAsia="zh-TW"/>
        </w:rPr>
        <w:t>後</w:t>
      </w:r>
      <w:r>
        <w:rPr>
          <w:rFonts w:ascii="標楷體" w:eastAsia="標楷體" w:hAnsi="標楷體" w:hint="eastAsia"/>
          <w:sz w:val="22"/>
        </w:rPr>
        <w:t>面都附有一個接地螺絲，</w:t>
      </w:r>
      <w:r w:rsidRPr="007A664E">
        <w:rPr>
          <w:rFonts w:ascii="標楷體" w:eastAsia="標楷體" w:hAnsi="標楷體" w:hint="eastAsia"/>
          <w:sz w:val="22"/>
        </w:rPr>
        <w:t>標有接地標記，在使用前選用一根截面</w:t>
      </w:r>
      <w:r>
        <w:rPr>
          <w:rFonts w:ascii="標楷體" w:eastAsia="標楷體" w:hAnsi="標楷體" w:hint="eastAsia"/>
          <w:sz w:val="22"/>
          <w:lang w:eastAsia="zh-TW"/>
        </w:rPr>
        <w:t>積</w:t>
      </w:r>
      <w:r>
        <w:rPr>
          <w:rFonts w:ascii="標楷體" w:eastAsia="標楷體" w:hAnsi="標楷體" w:hint="eastAsia"/>
          <w:sz w:val="22"/>
        </w:rPr>
        <w:t>大</w:t>
      </w:r>
      <w:r>
        <w:rPr>
          <w:rFonts w:ascii="標楷體" w:eastAsia="標楷體" w:hAnsi="標楷體" w:hint="eastAsia"/>
          <w:sz w:val="22"/>
          <w:lang w:eastAsia="zh-TW"/>
        </w:rPr>
        <w:t>於</w:t>
      </w:r>
      <w:r>
        <w:rPr>
          <w:rFonts w:ascii="標楷體" w:eastAsia="標楷體" w:hAnsi="標楷體"/>
          <w:sz w:val="22"/>
          <w:lang w:eastAsia="zh-TW"/>
        </w:rPr>
        <w:t>8</w:t>
      </w:r>
      <w:r>
        <w:rPr>
          <w:rFonts w:ascii="標楷體" w:eastAsia="標楷體" w:hAnsi="標楷體" w:hint="eastAsia"/>
          <w:sz w:val="22"/>
          <w:lang w:eastAsia="zh-TW"/>
        </w:rPr>
        <w:t>平方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>
        <w:rPr>
          <w:rFonts w:ascii="標楷體" w:eastAsia="標楷體" w:hAnsi="標楷體" w:hint="eastAsia"/>
          <w:sz w:val="22"/>
        </w:rPr>
        <w:t>的電纜線，將切割機外殼可靠接地，以釋放靜電或防止</w:t>
      </w:r>
      <w:r>
        <w:rPr>
          <w:rFonts w:ascii="標楷體" w:eastAsia="標楷體" w:hAnsi="標楷體" w:hint="eastAsia"/>
          <w:sz w:val="22"/>
          <w:lang w:eastAsia="zh-TW"/>
        </w:rPr>
        <w:t>由於</w:t>
      </w:r>
      <w:r w:rsidRPr="007A664E">
        <w:rPr>
          <w:rFonts w:ascii="標楷體" w:eastAsia="標楷體" w:hAnsi="標楷體" w:hint="eastAsia"/>
          <w:sz w:val="22"/>
        </w:rPr>
        <w:t>漏電可能發生的事故。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 w:rsidRPr="007A664E">
        <w:rPr>
          <w:rFonts w:ascii="標楷體" w:eastAsia="標楷體" w:hAnsi="標楷體"/>
          <w:sz w:val="22"/>
        </w:rPr>
        <w:t>5)</w:t>
      </w:r>
      <w:r>
        <w:rPr>
          <w:rFonts w:ascii="標楷體" w:eastAsia="標楷體" w:hAnsi="標楷體"/>
          <w:sz w:val="22"/>
          <w:lang w:eastAsia="zh-TW"/>
        </w:rPr>
        <w:t xml:space="preserve"> </w:t>
      </w:r>
      <w:r w:rsidRPr="007A664E">
        <w:rPr>
          <w:rFonts w:ascii="標楷體" w:eastAsia="標楷體" w:hAnsi="標楷體" w:hint="eastAsia"/>
          <w:sz w:val="22"/>
        </w:rPr>
        <w:t>如果切割機工作時超過標準負載持續率，切割機可能會突然進入保護狀態而中止工作，這表示切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 w:rsidRPr="007A664E">
        <w:rPr>
          <w:rFonts w:ascii="標楷體" w:eastAsia="標楷體" w:hAnsi="標楷體" w:hint="eastAsia"/>
          <w:sz w:val="22"/>
        </w:rPr>
        <w:t>割機超出標準負載</w:t>
      </w:r>
      <w:r>
        <w:rPr>
          <w:rFonts w:ascii="標楷體" w:eastAsia="標楷體" w:hAnsi="標楷體" w:hint="eastAsia"/>
          <w:sz w:val="22"/>
          <w:lang w:eastAsia="zh-TW"/>
        </w:rPr>
        <w:t>，</w:t>
      </w:r>
      <w:r w:rsidRPr="007A664E">
        <w:rPr>
          <w:rFonts w:ascii="標楷體" w:eastAsia="標楷體" w:hAnsi="標楷體" w:hint="eastAsia"/>
          <w:sz w:val="22"/>
        </w:rPr>
        <w:t>不必拔下電源插頭，以便冷卻風扇可持續工作對焊機進行冷</w:t>
      </w:r>
      <w:r>
        <w:rPr>
          <w:rFonts w:ascii="標楷體" w:eastAsia="標楷體" w:hAnsi="標楷體" w:hint="eastAsia"/>
          <w:sz w:val="22"/>
        </w:rPr>
        <w:t>卻，當紅色指示</w:t>
      </w:r>
    </w:p>
    <w:p w:rsidR="002B6F0C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>
        <w:rPr>
          <w:rFonts w:ascii="標楷體" w:eastAsia="標楷體" w:hAnsi="標楷體" w:hint="eastAsia"/>
          <w:sz w:val="22"/>
        </w:rPr>
        <w:t>燈熄滅</w:t>
      </w:r>
      <w:r>
        <w:rPr>
          <w:rFonts w:ascii="標楷體" w:eastAsia="標楷體" w:hAnsi="標楷體" w:hint="eastAsia"/>
          <w:sz w:val="22"/>
          <w:lang w:eastAsia="zh-TW"/>
        </w:rPr>
        <w:t>後</w:t>
      </w:r>
      <w:r w:rsidRPr="007A664E">
        <w:rPr>
          <w:rFonts w:ascii="標楷體" w:eastAsia="標楷體" w:hAnsi="標楷體" w:hint="eastAsia"/>
          <w:sz w:val="22"/>
        </w:rPr>
        <w:t>，溫度降至標準</w:t>
      </w:r>
      <w:r>
        <w:rPr>
          <w:rFonts w:ascii="標楷體" w:eastAsia="標楷體" w:hAnsi="標楷體" w:hint="eastAsia"/>
          <w:sz w:val="22"/>
          <w:lang w:eastAsia="zh-TW"/>
        </w:rPr>
        <w:t>範圍</w:t>
      </w:r>
      <w:r w:rsidRPr="007A664E">
        <w:rPr>
          <w:rFonts w:ascii="標楷體" w:eastAsia="標楷體" w:hAnsi="標楷體" w:hint="eastAsia"/>
          <w:sz w:val="22"/>
        </w:rPr>
        <w:t>，可以重新開始</w:t>
      </w:r>
      <w:r>
        <w:rPr>
          <w:rFonts w:ascii="標楷體" w:eastAsia="標楷體" w:hAnsi="標楷體" w:hint="eastAsia"/>
          <w:sz w:val="22"/>
          <w:lang w:eastAsia="zh-TW"/>
        </w:rPr>
        <w:t>切割</w:t>
      </w:r>
      <w:r w:rsidRPr="007A664E">
        <w:rPr>
          <w:rFonts w:ascii="標楷體" w:eastAsia="標楷體" w:hAnsi="標楷體" w:hint="eastAsia"/>
          <w:sz w:val="22"/>
        </w:rPr>
        <w:t>。</w:t>
      </w:r>
    </w:p>
    <w:p w:rsidR="002B6F0C" w:rsidRPr="007A664E" w:rsidRDefault="002B6F0C">
      <w:pPr>
        <w:spacing w:line="340" w:lineRule="exact"/>
        <w:rPr>
          <w:rFonts w:ascii="標楷體" w:eastAsia="標楷體" w:hAnsi="標楷體"/>
          <w:sz w:val="22"/>
          <w:lang w:eastAsia="zh-TW"/>
        </w:rPr>
      </w:pPr>
    </w:p>
    <w:p w:rsidR="002B6F0C" w:rsidRPr="007A664E" w:rsidRDefault="002B6F0C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  <w:lang w:eastAsia="zh-TW"/>
        </w:rPr>
        <w:t>七</w:t>
      </w:r>
      <w:r w:rsidRPr="007A664E">
        <w:rPr>
          <w:rFonts w:ascii="標楷體" w:eastAsia="標楷體" w:hAnsi="標楷體" w:hint="eastAsia"/>
          <w:b/>
          <w:bCs/>
          <w:sz w:val="36"/>
          <w:szCs w:val="36"/>
        </w:rPr>
        <w:t>、維護、保養、</w:t>
      </w:r>
      <w:r>
        <w:rPr>
          <w:rFonts w:ascii="標楷體" w:eastAsia="標楷體" w:hAnsi="標楷體" w:hint="eastAsia"/>
          <w:b/>
          <w:bCs/>
          <w:sz w:val="36"/>
          <w:szCs w:val="36"/>
          <w:lang w:eastAsia="zh-TW"/>
        </w:rPr>
        <w:t>售後聯繫</w:t>
      </w:r>
      <w:r w:rsidRPr="007A664E">
        <w:rPr>
          <w:rFonts w:ascii="標楷體" w:eastAsia="標楷體" w:hAnsi="標楷體" w:hint="eastAsia"/>
          <w:b/>
          <w:bCs/>
          <w:sz w:val="36"/>
          <w:szCs w:val="36"/>
        </w:rPr>
        <w:t>方式</w:t>
      </w:r>
      <w:r w:rsidRPr="007A664E">
        <w:rPr>
          <w:rFonts w:ascii="標楷體" w:eastAsia="標楷體" w:hAnsi="標楷體"/>
          <w:b/>
          <w:bCs/>
          <w:sz w:val="36"/>
          <w:szCs w:val="36"/>
        </w:rPr>
        <w:t>:</w:t>
      </w:r>
    </w:p>
    <w:p w:rsidR="002B6F0C" w:rsidRPr="007A664E" w:rsidRDefault="002B6F0C">
      <w:pPr>
        <w:spacing w:line="460" w:lineRule="exact"/>
        <w:rPr>
          <w:rFonts w:ascii="標楷體" w:eastAsia="標楷體" w:hAnsi="標楷體"/>
          <w:b/>
          <w:bCs/>
          <w:sz w:val="28"/>
          <w:szCs w:val="28"/>
        </w:rPr>
      </w:pPr>
      <w:r w:rsidRPr="007A664E">
        <w:rPr>
          <w:rFonts w:ascii="標楷體" w:eastAsia="標楷體" w:hAnsi="標楷體"/>
          <w:b/>
          <w:bCs/>
          <w:sz w:val="28"/>
          <w:szCs w:val="28"/>
        </w:rPr>
        <w:t xml:space="preserve">1. </w:t>
      </w:r>
      <w:r w:rsidRPr="007A664E">
        <w:rPr>
          <w:rFonts w:ascii="標楷體" w:eastAsia="標楷體" w:hAnsi="標楷體" w:hint="eastAsia"/>
          <w:b/>
          <w:bCs/>
          <w:sz w:val="28"/>
          <w:szCs w:val="28"/>
        </w:rPr>
        <w:t>日常維護：</w:t>
      </w: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  <w:r w:rsidRPr="007A664E">
        <w:rPr>
          <w:rFonts w:ascii="標楷體" w:eastAsia="標楷體" w:hAnsi="標楷體"/>
          <w:sz w:val="22"/>
        </w:rPr>
        <w:t>1)</w:t>
      </w:r>
      <w:r>
        <w:rPr>
          <w:rFonts w:ascii="標楷體" w:eastAsia="標楷體" w:hAnsi="標楷體"/>
          <w:sz w:val="22"/>
          <w:lang w:eastAsia="zh-TW"/>
        </w:rPr>
        <w:t xml:space="preserve"> </w:t>
      </w:r>
      <w:r w:rsidRPr="007A664E">
        <w:rPr>
          <w:rFonts w:ascii="標楷體" w:eastAsia="標楷體" w:hAnsi="標楷體" w:hint="eastAsia"/>
          <w:sz w:val="22"/>
        </w:rPr>
        <w:t>定期用</w:t>
      </w:r>
      <w:r>
        <w:rPr>
          <w:rFonts w:ascii="標楷體" w:eastAsia="標楷體" w:hAnsi="標楷體" w:hint="eastAsia"/>
          <w:sz w:val="22"/>
          <w:lang w:eastAsia="zh-TW"/>
        </w:rPr>
        <w:t>乾燥</w:t>
      </w:r>
      <w:r w:rsidRPr="007A664E">
        <w:rPr>
          <w:rFonts w:ascii="標楷體" w:eastAsia="標楷體" w:hAnsi="標楷體" w:hint="eastAsia"/>
          <w:sz w:val="22"/>
        </w:rPr>
        <w:t>清潔的壓縮空氣</w:t>
      </w:r>
      <w:r>
        <w:rPr>
          <w:rFonts w:ascii="標楷體" w:eastAsia="標楷體" w:hAnsi="標楷體" w:hint="eastAsia"/>
          <w:sz w:val="22"/>
        </w:rPr>
        <w:t>吹去灰塵，如果焊機在濃煙和空氣污染嚴重的環境下使用，應每月給</w:t>
      </w:r>
    </w:p>
    <w:p w:rsidR="002B6F0C" w:rsidRPr="007A664E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>
        <w:rPr>
          <w:rFonts w:ascii="標楷體" w:eastAsia="標楷體" w:hAnsi="標楷體" w:hint="eastAsia"/>
          <w:sz w:val="22"/>
          <w:lang w:eastAsia="zh-TW"/>
        </w:rPr>
        <w:t>機台</w:t>
      </w:r>
      <w:r w:rsidRPr="007A664E">
        <w:rPr>
          <w:rFonts w:ascii="標楷體" w:eastAsia="標楷體" w:hAnsi="標楷體" w:hint="eastAsia"/>
          <w:sz w:val="22"/>
        </w:rPr>
        <w:t>除塵</w:t>
      </w:r>
      <w:r>
        <w:rPr>
          <w:rFonts w:ascii="標楷體" w:eastAsia="標楷體" w:hAnsi="標楷體" w:hint="eastAsia"/>
          <w:sz w:val="22"/>
          <w:lang w:eastAsia="zh-TW"/>
        </w:rPr>
        <w:t>。</w:t>
      </w:r>
    </w:p>
    <w:p w:rsidR="002B6F0C" w:rsidRPr="007A664E" w:rsidRDefault="002B6F0C">
      <w:pPr>
        <w:spacing w:line="360" w:lineRule="exact"/>
        <w:rPr>
          <w:rFonts w:ascii="標楷體" w:eastAsia="標楷體" w:hAnsi="標楷體"/>
          <w:sz w:val="22"/>
        </w:rPr>
      </w:pPr>
      <w:r w:rsidRPr="007A664E">
        <w:rPr>
          <w:rFonts w:ascii="標楷體" w:eastAsia="標楷體" w:hAnsi="標楷體"/>
          <w:sz w:val="22"/>
        </w:rPr>
        <w:t>2)</w:t>
      </w:r>
      <w:r>
        <w:rPr>
          <w:rFonts w:ascii="標楷體" w:eastAsia="標楷體" w:hAnsi="標楷體"/>
          <w:sz w:val="22"/>
          <w:lang w:eastAsia="zh-TW"/>
        </w:rPr>
        <w:t xml:space="preserve"> </w:t>
      </w:r>
      <w:r w:rsidRPr="007A664E">
        <w:rPr>
          <w:rFonts w:ascii="標楷體" w:eastAsia="標楷體" w:hAnsi="標楷體" w:hint="eastAsia"/>
          <w:sz w:val="22"/>
        </w:rPr>
        <w:t>壓縮空氣的壓力應在一個合理水平以免損壞切割機內的小元件。</w:t>
      </w: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  <w:r w:rsidRPr="007A664E">
        <w:rPr>
          <w:rFonts w:ascii="標楷體" w:eastAsia="標楷體" w:hAnsi="標楷體"/>
          <w:sz w:val="22"/>
        </w:rPr>
        <w:t>3)</w:t>
      </w:r>
      <w:r>
        <w:rPr>
          <w:rFonts w:ascii="標楷體" w:eastAsia="標楷體" w:hAnsi="標楷體"/>
          <w:sz w:val="22"/>
          <w:lang w:eastAsia="zh-TW"/>
        </w:rPr>
        <w:t xml:space="preserve"> </w:t>
      </w:r>
      <w:r w:rsidRPr="007A664E">
        <w:rPr>
          <w:rFonts w:ascii="標楷體" w:eastAsia="標楷體" w:hAnsi="標楷體" w:hint="eastAsia"/>
          <w:sz w:val="22"/>
        </w:rPr>
        <w:t>定期檢查切割機內部電路連接情況，確認線路連接正確，連接頭牢固（特別是插入接頭或元件），</w:t>
      </w:r>
    </w:p>
    <w:p w:rsidR="002B6F0C" w:rsidRPr="007A664E" w:rsidRDefault="002B6F0C">
      <w:pPr>
        <w:spacing w:line="360" w:lineRule="exact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>
        <w:rPr>
          <w:rFonts w:ascii="標楷體" w:eastAsia="標楷體" w:hAnsi="標楷體" w:hint="eastAsia"/>
          <w:sz w:val="22"/>
        </w:rPr>
        <w:t>如果發現有</w:t>
      </w:r>
      <w:r>
        <w:rPr>
          <w:rFonts w:ascii="標楷體" w:eastAsia="標楷體" w:hAnsi="標楷體" w:hint="eastAsia"/>
          <w:sz w:val="22"/>
          <w:lang w:eastAsia="zh-TW"/>
        </w:rPr>
        <w:t>生鏽</w:t>
      </w:r>
      <w:r>
        <w:rPr>
          <w:rFonts w:ascii="標楷體" w:eastAsia="標楷體" w:hAnsi="標楷體" w:hint="eastAsia"/>
          <w:sz w:val="22"/>
        </w:rPr>
        <w:t>和</w:t>
      </w:r>
      <w:r>
        <w:rPr>
          <w:rFonts w:ascii="標楷體" w:eastAsia="標楷體" w:hAnsi="標楷體" w:hint="eastAsia"/>
          <w:sz w:val="22"/>
          <w:lang w:eastAsia="zh-TW"/>
        </w:rPr>
        <w:t>鬆脫</w:t>
      </w:r>
      <w:r>
        <w:rPr>
          <w:rFonts w:ascii="標楷體" w:eastAsia="標楷體" w:hAnsi="標楷體" w:hint="eastAsia"/>
          <w:sz w:val="22"/>
        </w:rPr>
        <w:t>，應用</w:t>
      </w:r>
      <w:r>
        <w:rPr>
          <w:rFonts w:ascii="標楷體" w:eastAsia="標楷體" w:hAnsi="標楷體" w:hint="eastAsia"/>
          <w:sz w:val="22"/>
          <w:lang w:eastAsia="zh-TW"/>
        </w:rPr>
        <w:t>砂</w:t>
      </w:r>
      <w:r>
        <w:rPr>
          <w:rFonts w:ascii="標楷體" w:eastAsia="標楷體" w:hAnsi="標楷體" w:hint="eastAsia"/>
          <w:sz w:val="22"/>
        </w:rPr>
        <w:t>紙打磨掉生</w:t>
      </w:r>
      <w:r>
        <w:rPr>
          <w:rFonts w:ascii="標楷體" w:eastAsia="標楷體" w:hAnsi="標楷體" w:hint="eastAsia"/>
          <w:sz w:val="22"/>
          <w:lang w:eastAsia="zh-TW"/>
        </w:rPr>
        <w:t>鏽</w:t>
      </w:r>
      <w:r>
        <w:rPr>
          <w:rFonts w:ascii="標楷體" w:eastAsia="標楷體" w:hAnsi="標楷體" w:hint="eastAsia"/>
          <w:sz w:val="22"/>
        </w:rPr>
        <w:t>層或氧化膜，重新連接，</w:t>
      </w:r>
      <w:r>
        <w:rPr>
          <w:rFonts w:ascii="標楷體" w:eastAsia="標楷體" w:hAnsi="標楷體" w:hint="eastAsia"/>
          <w:sz w:val="22"/>
          <w:lang w:eastAsia="zh-TW"/>
        </w:rPr>
        <w:t>並</w:t>
      </w:r>
      <w:r w:rsidRPr="007A664E">
        <w:rPr>
          <w:rFonts w:ascii="標楷體" w:eastAsia="標楷體" w:hAnsi="標楷體" w:hint="eastAsia"/>
          <w:sz w:val="22"/>
        </w:rPr>
        <w:t>加以緊固。</w:t>
      </w: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  <w:r w:rsidRPr="007A664E">
        <w:rPr>
          <w:rFonts w:ascii="標楷體" w:eastAsia="標楷體" w:hAnsi="標楷體"/>
          <w:sz w:val="22"/>
        </w:rPr>
        <w:t>4)</w:t>
      </w:r>
      <w:r>
        <w:rPr>
          <w:rFonts w:ascii="標楷體" w:eastAsia="標楷體" w:hAnsi="標楷體"/>
          <w:sz w:val="22"/>
          <w:lang w:eastAsia="zh-TW"/>
        </w:rPr>
        <w:t xml:space="preserve"> </w:t>
      </w:r>
      <w:r>
        <w:rPr>
          <w:rFonts w:ascii="標楷體" w:eastAsia="標楷體" w:hAnsi="標楷體" w:hint="eastAsia"/>
          <w:sz w:val="22"/>
        </w:rPr>
        <w:t>避免水或水</w:t>
      </w:r>
      <w:r>
        <w:rPr>
          <w:rFonts w:ascii="標楷體" w:eastAsia="標楷體" w:hAnsi="標楷體" w:hint="eastAsia"/>
          <w:sz w:val="22"/>
          <w:lang w:eastAsia="zh-TW"/>
        </w:rPr>
        <w:t>氣</w:t>
      </w:r>
      <w:r w:rsidRPr="007A664E">
        <w:rPr>
          <w:rFonts w:ascii="標楷體" w:eastAsia="標楷體" w:hAnsi="標楷體" w:hint="eastAsia"/>
          <w:sz w:val="22"/>
        </w:rPr>
        <w:t>進入切割機內部，如果出</w:t>
      </w:r>
      <w:r>
        <w:rPr>
          <w:rFonts w:ascii="標楷體" w:eastAsia="標楷體" w:hAnsi="標楷體" w:hint="eastAsia"/>
          <w:sz w:val="22"/>
        </w:rPr>
        <w:t>現此種狀況，應對切割機內部進行</w:t>
      </w:r>
      <w:r>
        <w:rPr>
          <w:rFonts w:ascii="標楷體" w:eastAsia="標楷體" w:hAnsi="標楷體" w:hint="eastAsia"/>
          <w:sz w:val="22"/>
          <w:lang w:eastAsia="zh-TW"/>
        </w:rPr>
        <w:t>乾燥</w:t>
      </w:r>
      <w:r>
        <w:rPr>
          <w:rFonts w:ascii="標楷體" w:eastAsia="標楷體" w:hAnsi="標楷體" w:hint="eastAsia"/>
          <w:sz w:val="22"/>
        </w:rPr>
        <w:t>處理。隨</w:t>
      </w:r>
      <w:r>
        <w:rPr>
          <w:rFonts w:ascii="標楷體" w:eastAsia="標楷體" w:hAnsi="標楷體" w:hint="eastAsia"/>
          <w:sz w:val="22"/>
          <w:lang w:eastAsia="zh-TW"/>
        </w:rPr>
        <w:t>後</w:t>
      </w:r>
      <w:r>
        <w:rPr>
          <w:rFonts w:ascii="標楷體" w:eastAsia="標楷體" w:hAnsi="標楷體" w:hint="eastAsia"/>
          <w:sz w:val="22"/>
        </w:rPr>
        <w:t>，用</w:t>
      </w:r>
      <w:r>
        <w:rPr>
          <w:rFonts w:ascii="標楷體" w:eastAsia="標楷體" w:hAnsi="標楷體" w:hint="eastAsia"/>
          <w:sz w:val="22"/>
          <w:lang w:eastAsia="zh-TW"/>
        </w:rPr>
        <w:t>高</w:t>
      </w: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>
        <w:rPr>
          <w:rFonts w:ascii="標楷體" w:eastAsia="標楷體" w:hAnsi="標楷體" w:hint="eastAsia"/>
          <w:sz w:val="22"/>
          <w:lang w:eastAsia="zh-TW"/>
        </w:rPr>
        <w:t>阻計</w:t>
      </w:r>
      <w:r w:rsidRPr="007A664E">
        <w:rPr>
          <w:rFonts w:ascii="標楷體" w:eastAsia="標楷體" w:hAnsi="標楷體" w:hint="eastAsia"/>
          <w:sz w:val="22"/>
        </w:rPr>
        <w:t>測量切割機的絕緣情況（包括連接</w:t>
      </w:r>
      <w:r>
        <w:rPr>
          <w:rFonts w:ascii="標楷體" w:eastAsia="標楷體" w:hAnsi="標楷體" w:hint="eastAsia"/>
          <w:sz w:val="22"/>
        </w:rPr>
        <w:t>節點之間及連接點與機殼之間）。只有證實沒有異常情況，</w:t>
      </w:r>
    </w:p>
    <w:p w:rsidR="002B6F0C" w:rsidRPr="007A664E" w:rsidRDefault="002B6F0C">
      <w:pPr>
        <w:spacing w:line="360" w:lineRule="exact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  <w:lang w:eastAsia="zh-TW"/>
        </w:rPr>
        <w:t xml:space="preserve">   </w:t>
      </w:r>
      <w:r>
        <w:rPr>
          <w:rFonts w:ascii="標楷體" w:eastAsia="標楷體" w:hAnsi="標楷體" w:hint="eastAsia"/>
          <w:sz w:val="22"/>
        </w:rPr>
        <w:t>才可繼續</w:t>
      </w:r>
      <w:r>
        <w:rPr>
          <w:rFonts w:ascii="標楷體" w:eastAsia="標楷體" w:hAnsi="標楷體" w:hint="eastAsia"/>
          <w:sz w:val="22"/>
          <w:lang w:eastAsia="zh-TW"/>
        </w:rPr>
        <w:t>使用</w:t>
      </w:r>
      <w:r w:rsidRPr="007A664E">
        <w:rPr>
          <w:rFonts w:ascii="標楷體" w:eastAsia="標楷體" w:hAnsi="標楷體" w:hint="eastAsia"/>
          <w:sz w:val="22"/>
        </w:rPr>
        <w:t>。</w:t>
      </w: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  <w:r w:rsidRPr="007A664E">
        <w:rPr>
          <w:rFonts w:ascii="標楷體" w:eastAsia="標楷體" w:hAnsi="標楷體"/>
          <w:sz w:val="22"/>
        </w:rPr>
        <w:t>5)</w:t>
      </w:r>
      <w:r>
        <w:rPr>
          <w:rFonts w:ascii="標楷體" w:eastAsia="標楷體" w:hAnsi="標楷體"/>
          <w:sz w:val="22"/>
          <w:lang w:eastAsia="zh-TW"/>
        </w:rPr>
        <w:t xml:space="preserve"> </w:t>
      </w:r>
      <w:r>
        <w:rPr>
          <w:rFonts w:ascii="標楷體" w:eastAsia="標楷體" w:hAnsi="標楷體" w:hint="eastAsia"/>
          <w:sz w:val="22"/>
        </w:rPr>
        <w:t>如果長時間不用切割機，應將切割機放回原包裝箱</w:t>
      </w:r>
      <w:r>
        <w:rPr>
          <w:rFonts w:ascii="標楷體" w:eastAsia="標楷體" w:hAnsi="標楷體" w:hint="eastAsia"/>
          <w:sz w:val="22"/>
          <w:lang w:eastAsia="zh-TW"/>
        </w:rPr>
        <w:t>並</w:t>
      </w:r>
      <w:r>
        <w:rPr>
          <w:rFonts w:ascii="標楷體" w:eastAsia="標楷體" w:hAnsi="標楷體" w:hint="eastAsia"/>
          <w:sz w:val="22"/>
        </w:rPr>
        <w:t>存放在</w:t>
      </w:r>
      <w:r>
        <w:rPr>
          <w:rFonts w:ascii="標楷體" w:eastAsia="標楷體" w:hAnsi="標楷體" w:hint="eastAsia"/>
          <w:sz w:val="22"/>
          <w:lang w:eastAsia="zh-TW"/>
        </w:rPr>
        <w:t>乾燥</w:t>
      </w:r>
      <w:r w:rsidRPr="007A664E">
        <w:rPr>
          <w:rFonts w:ascii="標楷體" w:eastAsia="標楷體" w:hAnsi="標楷體" w:hint="eastAsia"/>
          <w:sz w:val="22"/>
        </w:rPr>
        <w:t>的環境中。</w:t>
      </w: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Pr="007A664E" w:rsidRDefault="002B6F0C">
      <w:pPr>
        <w:spacing w:line="360" w:lineRule="exact"/>
        <w:rPr>
          <w:rFonts w:ascii="標楷體" w:eastAsia="標楷體" w:hAnsi="標楷體"/>
          <w:sz w:val="22"/>
          <w:lang w:eastAsia="zh-TW"/>
        </w:rPr>
      </w:pPr>
    </w:p>
    <w:p w:rsidR="002B6F0C" w:rsidRPr="007A664E" w:rsidRDefault="002B6F0C">
      <w:pPr>
        <w:spacing w:line="400" w:lineRule="exact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  <w:lang w:eastAsia="zh-TW"/>
        </w:rPr>
        <w:t>八</w:t>
      </w:r>
      <w:r w:rsidRPr="007A664E">
        <w:rPr>
          <w:rFonts w:ascii="標楷體" w:eastAsia="標楷體" w:hAnsi="標楷體" w:hint="eastAsia"/>
          <w:b/>
          <w:bCs/>
          <w:sz w:val="36"/>
          <w:szCs w:val="36"/>
        </w:rPr>
        <w:t>、故障分析及檢修</w:t>
      </w:r>
      <w:r w:rsidRPr="007A664E">
        <w:rPr>
          <w:rFonts w:ascii="標楷體" w:eastAsia="標楷體" w:hAnsi="標楷體"/>
          <w:b/>
          <w:bCs/>
          <w:sz w:val="36"/>
          <w:szCs w:val="36"/>
        </w:rPr>
        <w:t>:</w:t>
      </w:r>
    </w:p>
    <w:p w:rsidR="002B6F0C" w:rsidRPr="007A664E" w:rsidRDefault="002B6F0C">
      <w:pPr>
        <w:spacing w:line="360" w:lineRule="exact"/>
        <w:rPr>
          <w:rFonts w:ascii="標楷體" w:eastAsia="標楷體" w:hAnsi="標楷體"/>
          <w:b/>
          <w:bCs/>
          <w:sz w:val="30"/>
          <w:szCs w:val="30"/>
          <w:lang w:eastAsia="zh-TW"/>
        </w:rPr>
      </w:pPr>
    </w:p>
    <w:tbl>
      <w:tblPr>
        <w:tblW w:w="9427" w:type="dxa"/>
        <w:jc w:val="center"/>
        <w:tblInd w:w="-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2"/>
        <w:gridCol w:w="6585"/>
      </w:tblGrid>
      <w:tr w:rsidR="002B6F0C" w:rsidRPr="007A664E" w:rsidTr="006277A0">
        <w:trPr>
          <w:trHeight w:val="384"/>
          <w:jc w:val="center"/>
        </w:trPr>
        <w:tc>
          <w:tcPr>
            <w:tcW w:w="2842" w:type="dxa"/>
            <w:vAlign w:val="center"/>
          </w:tcPr>
          <w:p w:rsidR="002B6F0C" w:rsidRPr="007A664E" w:rsidRDefault="002B6F0C">
            <w:pPr>
              <w:spacing w:line="280" w:lineRule="exac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A664E">
              <w:rPr>
                <w:rFonts w:ascii="標楷體" w:eastAsia="標楷體" w:hAnsi="標楷體" w:hint="eastAsia"/>
                <w:b/>
                <w:sz w:val="22"/>
              </w:rPr>
              <w:t>故</w:t>
            </w:r>
            <w:r w:rsidRPr="007A664E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7A664E">
              <w:rPr>
                <w:rFonts w:ascii="標楷體" w:eastAsia="標楷體" w:hAnsi="標楷體" w:hint="eastAsia"/>
                <w:b/>
                <w:sz w:val="22"/>
              </w:rPr>
              <w:t>障</w:t>
            </w:r>
            <w:r w:rsidRPr="007A664E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7A664E">
              <w:rPr>
                <w:rFonts w:ascii="標楷體" w:eastAsia="標楷體" w:hAnsi="標楷體" w:hint="eastAsia"/>
                <w:b/>
                <w:sz w:val="22"/>
              </w:rPr>
              <w:t>现</w:t>
            </w:r>
            <w:r w:rsidRPr="007A664E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7A664E">
              <w:rPr>
                <w:rFonts w:ascii="標楷體" w:eastAsia="標楷體" w:hAnsi="標楷體" w:hint="eastAsia"/>
                <w:b/>
                <w:sz w:val="22"/>
              </w:rPr>
              <w:t>象</w:t>
            </w:r>
          </w:p>
        </w:tc>
        <w:tc>
          <w:tcPr>
            <w:tcW w:w="6585" w:type="dxa"/>
            <w:vAlign w:val="center"/>
          </w:tcPr>
          <w:p w:rsidR="002B6F0C" w:rsidRPr="007A664E" w:rsidRDefault="002B6F0C">
            <w:pPr>
              <w:spacing w:line="280" w:lineRule="exac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A664E">
              <w:rPr>
                <w:rFonts w:ascii="標楷體" w:eastAsia="標楷體" w:hAnsi="標楷體" w:hint="eastAsia"/>
                <w:b/>
                <w:sz w:val="22"/>
              </w:rPr>
              <w:t>解</w:t>
            </w:r>
            <w:r w:rsidRPr="007A664E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7A664E">
              <w:rPr>
                <w:rFonts w:ascii="標楷體" w:eastAsia="標楷體" w:hAnsi="標楷體" w:hint="eastAsia"/>
                <w:b/>
                <w:sz w:val="22"/>
              </w:rPr>
              <w:t>决</w:t>
            </w:r>
            <w:r w:rsidRPr="007A664E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7A664E">
              <w:rPr>
                <w:rFonts w:ascii="標楷體" w:eastAsia="標楷體" w:hAnsi="標楷體" w:hint="eastAsia"/>
                <w:b/>
                <w:sz w:val="22"/>
              </w:rPr>
              <w:t>措</w:t>
            </w:r>
            <w:r w:rsidRPr="007A664E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7A664E">
              <w:rPr>
                <w:rFonts w:ascii="標楷體" w:eastAsia="標楷體" w:hAnsi="標楷體" w:hint="eastAsia"/>
                <w:b/>
                <w:sz w:val="22"/>
              </w:rPr>
              <w:t>施</w:t>
            </w:r>
          </w:p>
        </w:tc>
      </w:tr>
      <w:tr w:rsidR="002B6F0C" w:rsidRPr="007A664E" w:rsidTr="006277A0">
        <w:trPr>
          <w:trHeight w:val="1445"/>
          <w:jc w:val="center"/>
        </w:trPr>
        <w:tc>
          <w:tcPr>
            <w:tcW w:w="2842" w:type="dxa"/>
            <w:vAlign w:val="center"/>
          </w:tcPr>
          <w:p w:rsidR="002B6F0C" w:rsidRPr="007A664E" w:rsidRDefault="002B6F0C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電源指示燈不亮，數</w:t>
            </w:r>
            <w:r>
              <w:rPr>
                <w:rFonts w:ascii="標楷體" w:eastAsia="標楷體" w:hAnsi="標楷體" w:hint="eastAsia"/>
                <w:lang w:eastAsia="zh-TW"/>
              </w:rPr>
              <w:t>顯</w:t>
            </w:r>
            <w:r w:rsidRPr="007A664E">
              <w:rPr>
                <w:rFonts w:ascii="標楷體" w:eastAsia="標楷體" w:hAnsi="標楷體" w:hint="eastAsia"/>
              </w:rPr>
              <w:t>表無顯示，風</w:t>
            </w:r>
            <w:r>
              <w:rPr>
                <w:rFonts w:ascii="標楷體" w:eastAsia="標楷體" w:hAnsi="標楷體" w:hint="eastAsia"/>
                <w:lang w:eastAsia="zh-TW"/>
              </w:rPr>
              <w:t>扇</w:t>
            </w:r>
            <w:r w:rsidRPr="007A664E">
              <w:rPr>
                <w:rFonts w:ascii="標楷體" w:eastAsia="標楷體" w:hAnsi="標楷體" w:hint="eastAsia"/>
              </w:rPr>
              <w:t>不轉，無空載輸出。</w:t>
            </w:r>
          </w:p>
        </w:tc>
        <w:tc>
          <w:tcPr>
            <w:tcW w:w="6585" w:type="dxa"/>
            <w:vAlign w:val="center"/>
          </w:tcPr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1</w:t>
            </w:r>
            <w:r w:rsidRPr="007A664E">
              <w:rPr>
                <w:rFonts w:ascii="標楷體" w:eastAsia="標楷體" w:hAnsi="標楷體" w:hint="eastAsia"/>
              </w:rPr>
              <w:t>、確認電源開關是否閉合或損壞；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2</w:t>
            </w:r>
            <w:r w:rsidRPr="007A664E">
              <w:rPr>
                <w:rFonts w:ascii="標楷體" w:eastAsia="標楷體" w:hAnsi="標楷體" w:hint="eastAsia"/>
              </w:rPr>
              <w:t>、確認輸入電纜所接的電源有電；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、確認電源開關連接</w:t>
            </w:r>
            <w:r w:rsidRPr="007A664E">
              <w:rPr>
                <w:rFonts w:ascii="標楷體" w:eastAsia="標楷體" w:hAnsi="標楷體" w:hint="eastAsia"/>
              </w:rPr>
              <w:t>端子是否</w:t>
            </w:r>
            <w:r>
              <w:rPr>
                <w:rFonts w:ascii="標楷體" w:eastAsia="標楷體" w:hAnsi="標楷體" w:hint="eastAsia"/>
                <w:lang w:eastAsia="zh-TW"/>
              </w:rPr>
              <w:t>鬆</w:t>
            </w:r>
            <w:r w:rsidRPr="007A664E">
              <w:rPr>
                <w:rFonts w:ascii="標楷體" w:eastAsia="標楷體" w:hAnsi="標楷體" w:hint="eastAsia"/>
              </w:rPr>
              <w:t>動；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7A664E">
              <w:rPr>
                <w:rFonts w:ascii="標楷體" w:eastAsia="標楷體" w:hAnsi="標楷體"/>
              </w:rPr>
              <w:t>4</w:t>
            </w:r>
            <w:r w:rsidRPr="007A664E">
              <w:rPr>
                <w:rFonts w:ascii="標楷體" w:eastAsia="標楷體" w:hAnsi="標楷體" w:hint="eastAsia"/>
              </w:rPr>
              <w:t>、可能是濾波電容、整流</w:t>
            </w:r>
            <w:r>
              <w:rPr>
                <w:rFonts w:ascii="標楷體" w:eastAsia="標楷體" w:hAnsi="標楷體" w:hint="eastAsia"/>
                <w:lang w:eastAsia="zh-TW"/>
              </w:rPr>
              <w:t>器</w:t>
            </w:r>
            <w:r w:rsidRPr="007A664E">
              <w:rPr>
                <w:rFonts w:ascii="標楷體" w:eastAsia="標楷體" w:hAnsi="標楷體" w:hint="eastAsia"/>
              </w:rPr>
              <w:t>已經損壞，導致無法開機</w:t>
            </w:r>
            <w:r>
              <w:rPr>
                <w:rFonts w:ascii="標楷體" w:eastAsia="標楷體" w:hAnsi="標楷體" w:hint="eastAsia"/>
                <w:lang w:eastAsia="zh-TW"/>
              </w:rPr>
              <w:t>，請聯絡本司</w:t>
            </w:r>
            <w:r w:rsidRPr="007A664E">
              <w:rPr>
                <w:rFonts w:ascii="標楷體" w:eastAsia="標楷體" w:hAnsi="標楷體" w:hint="eastAsia"/>
              </w:rPr>
              <w:t>。</w:t>
            </w:r>
          </w:p>
        </w:tc>
      </w:tr>
      <w:tr w:rsidR="002B6F0C" w:rsidRPr="007A664E" w:rsidTr="006277A0">
        <w:trPr>
          <w:trHeight w:val="1790"/>
          <w:jc w:val="center"/>
        </w:trPr>
        <w:tc>
          <w:tcPr>
            <w:tcW w:w="2842" w:type="dxa"/>
            <w:vAlign w:val="center"/>
          </w:tcPr>
          <w:p w:rsidR="002B6F0C" w:rsidRPr="007A664E" w:rsidRDefault="002B6F0C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A664E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電源指示燈亮，數</w:t>
            </w:r>
            <w:r>
              <w:rPr>
                <w:rFonts w:ascii="標楷體" w:eastAsia="標楷體" w:hAnsi="標楷體" w:hint="eastAsia"/>
                <w:lang w:eastAsia="zh-TW"/>
              </w:rPr>
              <w:t>顯</w:t>
            </w:r>
            <w:r>
              <w:rPr>
                <w:rFonts w:ascii="標楷體" w:eastAsia="標楷體" w:hAnsi="標楷體" w:hint="eastAsia"/>
              </w:rPr>
              <w:t>表顯示正常，風</w:t>
            </w:r>
            <w:r>
              <w:rPr>
                <w:rFonts w:ascii="標楷體" w:eastAsia="標楷體" w:hAnsi="標楷體" w:hint="eastAsia"/>
                <w:lang w:eastAsia="zh-TW"/>
              </w:rPr>
              <w:t>扇</w:t>
            </w:r>
            <w:r w:rsidRPr="007A664E">
              <w:rPr>
                <w:rFonts w:ascii="標楷體" w:eastAsia="標楷體" w:hAnsi="標楷體" w:hint="eastAsia"/>
              </w:rPr>
              <w:t>轉，異常指示燈不亮，無高頻放電“沙沙”聲，無空載輸出。</w:t>
            </w:r>
          </w:p>
        </w:tc>
        <w:tc>
          <w:tcPr>
            <w:tcW w:w="6585" w:type="dxa"/>
            <w:vAlign w:val="center"/>
          </w:tcPr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1</w:t>
            </w:r>
            <w:r w:rsidRPr="007A664E">
              <w:rPr>
                <w:rFonts w:ascii="標楷體" w:eastAsia="標楷體" w:hAnsi="標楷體" w:hint="eastAsia"/>
              </w:rPr>
              <w:t>、檢查槍開關是否接觸不良；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2</w:t>
            </w:r>
            <w:r w:rsidRPr="007A664E">
              <w:rPr>
                <w:rFonts w:ascii="標楷體" w:eastAsia="標楷體" w:hAnsi="標楷體" w:hint="eastAsia"/>
              </w:rPr>
              <w:t>、槍開關連接線端子</w:t>
            </w:r>
            <w:r>
              <w:rPr>
                <w:rFonts w:ascii="標楷體" w:eastAsia="標楷體" w:hAnsi="標楷體" w:hint="eastAsia"/>
                <w:lang w:eastAsia="zh-TW"/>
              </w:rPr>
              <w:t>鬆動</w:t>
            </w:r>
            <w:r w:rsidRPr="007A664E">
              <w:rPr>
                <w:rFonts w:ascii="標楷體" w:eastAsia="標楷體" w:hAnsi="標楷體" w:hint="eastAsia"/>
              </w:rPr>
              <w:t>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3</w:t>
            </w:r>
            <w:r w:rsidRPr="007A664E">
              <w:rPr>
                <w:rFonts w:ascii="標楷體" w:eastAsia="標楷體" w:hAnsi="標楷體" w:hint="eastAsia"/>
              </w:rPr>
              <w:t>、焊槍上的控制線斷；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4</w:t>
            </w:r>
            <w:r w:rsidRPr="007A664E">
              <w:rPr>
                <w:rFonts w:ascii="標楷體" w:eastAsia="標楷體" w:hAnsi="標楷體" w:hint="eastAsia"/>
              </w:rPr>
              <w:t>、槍開關焊線處是否接觸不良；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7A664E">
              <w:rPr>
                <w:rFonts w:ascii="標楷體" w:eastAsia="標楷體" w:hAnsi="標楷體"/>
              </w:rPr>
              <w:t>5</w:t>
            </w:r>
            <w:r w:rsidRPr="007A664E">
              <w:rPr>
                <w:rFonts w:ascii="標楷體" w:eastAsia="標楷體" w:hAnsi="標楷體" w:hint="eastAsia"/>
              </w:rPr>
              <w:t>、控制電路問題，</w:t>
            </w:r>
            <w:r>
              <w:rPr>
                <w:rFonts w:ascii="標楷體" w:eastAsia="標楷體" w:hAnsi="標楷體" w:hint="eastAsia"/>
                <w:lang w:eastAsia="zh-TW"/>
              </w:rPr>
              <w:t>請聯絡本司</w:t>
            </w:r>
            <w:r w:rsidRPr="007A664E">
              <w:rPr>
                <w:rFonts w:ascii="標楷體" w:eastAsia="標楷體" w:hAnsi="標楷體" w:hint="eastAsia"/>
              </w:rPr>
              <w:t>。</w:t>
            </w:r>
          </w:p>
        </w:tc>
      </w:tr>
      <w:tr w:rsidR="002B6F0C" w:rsidRPr="007A664E" w:rsidTr="006277A0">
        <w:trPr>
          <w:trHeight w:val="1432"/>
          <w:jc w:val="center"/>
        </w:trPr>
        <w:tc>
          <w:tcPr>
            <w:tcW w:w="2842" w:type="dxa"/>
            <w:vAlign w:val="center"/>
          </w:tcPr>
          <w:p w:rsidR="002B6F0C" w:rsidRPr="007A664E" w:rsidRDefault="002B6F0C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電源指示燈亮，數</w:t>
            </w:r>
            <w:r>
              <w:rPr>
                <w:rFonts w:ascii="標楷體" w:eastAsia="標楷體" w:hAnsi="標楷體" w:hint="eastAsia"/>
                <w:lang w:eastAsia="zh-TW"/>
              </w:rPr>
              <w:t>顯</w:t>
            </w:r>
            <w:r w:rsidRPr="007A664E">
              <w:rPr>
                <w:rFonts w:ascii="標楷體" w:eastAsia="標楷體" w:hAnsi="標楷體" w:hint="eastAsia"/>
              </w:rPr>
              <w:t>表顯示正常，</w:t>
            </w:r>
            <w:r w:rsidRPr="007A664E">
              <w:rPr>
                <w:rFonts w:ascii="標楷體" w:eastAsia="標楷體" w:hAnsi="標楷體"/>
              </w:rPr>
              <w:t xml:space="preserve"> </w:t>
            </w:r>
            <w:r w:rsidRPr="007A664E">
              <w:rPr>
                <w:rFonts w:ascii="標楷體" w:eastAsia="標楷體" w:hAnsi="標楷體" w:hint="eastAsia"/>
              </w:rPr>
              <w:t>異常指示燈不亮，有高頻放電“沙沙”聲，不能切割</w:t>
            </w:r>
          </w:p>
        </w:tc>
        <w:tc>
          <w:tcPr>
            <w:tcW w:w="6585" w:type="dxa"/>
            <w:vAlign w:val="center"/>
          </w:tcPr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1</w:t>
            </w:r>
            <w:r w:rsidRPr="007A664E">
              <w:rPr>
                <w:rFonts w:ascii="標楷體" w:eastAsia="標楷體" w:hAnsi="標楷體" w:hint="eastAsia"/>
              </w:rPr>
              <w:t>、焊槍電纜斷。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2</w:t>
            </w:r>
            <w:r w:rsidRPr="007A664E">
              <w:rPr>
                <w:rFonts w:ascii="標楷體" w:eastAsia="標楷體" w:hAnsi="標楷體" w:hint="eastAsia"/>
              </w:rPr>
              <w:t>、地線斷或未連接到焊接工件上；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3</w:t>
            </w:r>
            <w:r w:rsidRPr="007A664E">
              <w:rPr>
                <w:rFonts w:ascii="標楷體" w:eastAsia="標楷體" w:hAnsi="標楷體" w:hint="eastAsia"/>
              </w:rPr>
              <w:t>、輸出端連接處有斷路或接觸不良現象；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7A664E">
              <w:rPr>
                <w:rFonts w:ascii="標楷體" w:eastAsia="標楷體" w:hAnsi="標楷體"/>
              </w:rPr>
              <w:t>4</w:t>
            </w:r>
            <w:r w:rsidRPr="007A664E">
              <w:rPr>
                <w:rFonts w:ascii="標楷體" w:eastAsia="標楷體" w:hAnsi="標楷體" w:hint="eastAsia"/>
              </w:rPr>
              <w:t>、控制電路問題，</w:t>
            </w:r>
            <w:r>
              <w:rPr>
                <w:rFonts w:ascii="標楷體" w:eastAsia="標楷體" w:hAnsi="標楷體" w:hint="eastAsia"/>
                <w:lang w:eastAsia="zh-TW"/>
              </w:rPr>
              <w:t>請聯絡本司</w:t>
            </w:r>
            <w:r w:rsidRPr="007A664E">
              <w:rPr>
                <w:rFonts w:ascii="標楷體" w:eastAsia="標楷體" w:hAnsi="標楷體" w:hint="eastAsia"/>
              </w:rPr>
              <w:t>。</w:t>
            </w:r>
          </w:p>
        </w:tc>
      </w:tr>
      <w:tr w:rsidR="002B6F0C" w:rsidRPr="007A664E" w:rsidTr="006277A0">
        <w:trPr>
          <w:trHeight w:val="1458"/>
          <w:jc w:val="center"/>
        </w:trPr>
        <w:tc>
          <w:tcPr>
            <w:tcW w:w="2842" w:type="dxa"/>
            <w:vAlign w:val="center"/>
          </w:tcPr>
          <w:p w:rsidR="002B6F0C" w:rsidRPr="007A664E" w:rsidRDefault="002B6F0C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A664E">
              <w:rPr>
                <w:rFonts w:ascii="標楷體" w:eastAsia="標楷體" w:hAnsi="標楷體" w:hint="eastAsia"/>
              </w:rPr>
              <w:t>電源指示燈亮，數</w:t>
            </w:r>
            <w:r>
              <w:rPr>
                <w:rFonts w:ascii="標楷體" w:eastAsia="標楷體" w:hAnsi="標楷體" w:hint="eastAsia"/>
                <w:lang w:eastAsia="zh-TW"/>
              </w:rPr>
              <w:t>顯</w:t>
            </w:r>
            <w:r w:rsidRPr="007A664E">
              <w:rPr>
                <w:rFonts w:ascii="標楷體" w:eastAsia="標楷體" w:hAnsi="標楷體" w:hint="eastAsia"/>
              </w:rPr>
              <w:t>表顯示正常，異常指示燈不亮，無高頻放電“沙沙”聲，有氣體流出，有空載電壓</w:t>
            </w:r>
          </w:p>
        </w:tc>
        <w:tc>
          <w:tcPr>
            <w:tcW w:w="6585" w:type="dxa"/>
            <w:vAlign w:val="center"/>
          </w:tcPr>
          <w:p w:rsidR="002B6F0C" w:rsidRDefault="002B6F0C">
            <w:pPr>
              <w:spacing w:line="320" w:lineRule="exact"/>
              <w:rPr>
                <w:rFonts w:ascii="標楷體" w:eastAsia="標楷體" w:hAnsi="標楷體"/>
                <w:lang w:eastAsia="zh-TW"/>
              </w:rPr>
            </w:pPr>
            <w:r w:rsidRPr="007A664E">
              <w:rPr>
                <w:rFonts w:ascii="標楷體" w:eastAsia="標楷體" w:hAnsi="標楷體"/>
              </w:rPr>
              <w:t>1</w:t>
            </w:r>
            <w:r w:rsidRPr="007A664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TW"/>
              </w:rPr>
              <w:t>閃火電極</w:t>
            </w:r>
            <w:r w:rsidRPr="007A664E">
              <w:rPr>
                <w:rFonts w:ascii="標楷體" w:eastAsia="標楷體" w:hAnsi="標楷體" w:hint="eastAsia"/>
              </w:rPr>
              <w:t>氧化或距離偏遠，處理</w:t>
            </w:r>
            <w:r>
              <w:rPr>
                <w:rFonts w:ascii="標楷體" w:eastAsia="標楷體" w:hAnsi="標楷體" w:hint="eastAsia"/>
                <w:lang w:eastAsia="zh-TW"/>
              </w:rPr>
              <w:t>閃火電極</w:t>
            </w:r>
            <w:r w:rsidRPr="007A664E">
              <w:rPr>
                <w:rFonts w:ascii="標楷體" w:eastAsia="標楷體" w:hAnsi="標楷體" w:hint="eastAsia"/>
              </w:rPr>
              <w:t>表面氧化膜或調整距離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lang w:eastAsia="zh-TW"/>
              </w:rPr>
              <w:t xml:space="preserve">   </w:t>
            </w:r>
            <w:r w:rsidRPr="007A664E">
              <w:rPr>
                <w:rFonts w:ascii="標楷體" w:eastAsia="標楷體" w:hAnsi="標楷體" w:hint="eastAsia"/>
              </w:rPr>
              <w:t>到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mm"/>
              </w:smartTagPr>
              <w:r w:rsidRPr="007A664E">
                <w:rPr>
                  <w:rFonts w:ascii="標楷體" w:eastAsia="標楷體" w:hAnsi="標楷體"/>
                </w:rPr>
                <w:t>1mm</w:t>
              </w:r>
            </w:smartTag>
            <w:r w:rsidRPr="007A664E">
              <w:rPr>
                <w:rFonts w:ascii="標楷體" w:eastAsia="標楷體" w:hAnsi="標楷體" w:hint="eastAsia"/>
              </w:rPr>
              <w:t>；</w:t>
            </w:r>
          </w:p>
          <w:p w:rsidR="002B6F0C" w:rsidRPr="000F04E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lang w:eastAsia="zh-TW"/>
              </w:rPr>
              <w:t>2</w:t>
            </w:r>
            <w:r w:rsidRPr="007A664E">
              <w:rPr>
                <w:rFonts w:ascii="標楷體" w:eastAsia="標楷體" w:hAnsi="標楷體" w:hint="eastAsia"/>
              </w:rPr>
              <w:t>、主變</w:t>
            </w:r>
            <w:r>
              <w:rPr>
                <w:rFonts w:ascii="標楷體" w:eastAsia="標楷體" w:hAnsi="標楷體" w:hint="eastAsia"/>
                <w:lang w:eastAsia="zh-TW"/>
              </w:rPr>
              <w:t>壓器</w:t>
            </w:r>
            <w:r w:rsidRPr="007A664E">
              <w:rPr>
                <w:rFonts w:ascii="標楷體" w:eastAsia="標楷體" w:hAnsi="標楷體" w:hint="eastAsia"/>
              </w:rPr>
              <w:t>所繞高溫線端子接觸不良，重新緊固。</w:t>
            </w:r>
          </w:p>
        </w:tc>
      </w:tr>
      <w:tr w:rsidR="002B6F0C" w:rsidRPr="007A664E" w:rsidTr="006277A0">
        <w:trPr>
          <w:trHeight w:val="1410"/>
          <w:jc w:val="center"/>
        </w:trPr>
        <w:tc>
          <w:tcPr>
            <w:tcW w:w="2842" w:type="dxa"/>
            <w:vAlign w:val="center"/>
          </w:tcPr>
          <w:p w:rsidR="002B6F0C" w:rsidRPr="007A664E" w:rsidRDefault="002B6F0C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電源指示燈亮，數</w:t>
            </w:r>
            <w:r>
              <w:rPr>
                <w:rFonts w:ascii="標楷體" w:eastAsia="標楷體" w:hAnsi="標楷體" w:hint="eastAsia"/>
                <w:lang w:eastAsia="zh-TW"/>
              </w:rPr>
              <w:t>顯</w:t>
            </w:r>
            <w:r>
              <w:rPr>
                <w:rFonts w:ascii="標楷體" w:eastAsia="標楷體" w:hAnsi="標楷體" w:hint="eastAsia"/>
              </w:rPr>
              <w:t>表顯示正常，風</w:t>
            </w:r>
            <w:r>
              <w:rPr>
                <w:rFonts w:ascii="標楷體" w:eastAsia="標楷體" w:hAnsi="標楷體" w:hint="eastAsia"/>
                <w:lang w:eastAsia="zh-TW"/>
              </w:rPr>
              <w:t>扇</w:t>
            </w:r>
            <w:r w:rsidRPr="007A664E">
              <w:rPr>
                <w:rFonts w:ascii="標楷體" w:eastAsia="標楷體" w:hAnsi="標楷體" w:hint="eastAsia"/>
              </w:rPr>
              <w:t>轉，過熱過流指示燈亮，無空載輸出。</w:t>
            </w:r>
          </w:p>
        </w:tc>
        <w:tc>
          <w:tcPr>
            <w:tcW w:w="6585" w:type="dxa"/>
            <w:vAlign w:val="center"/>
          </w:tcPr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1</w:t>
            </w:r>
            <w:r w:rsidRPr="007A664E">
              <w:rPr>
                <w:rFonts w:ascii="標楷體" w:eastAsia="標楷體" w:hAnsi="標楷體" w:hint="eastAsia"/>
              </w:rPr>
              <w:t>、可能是過流保護，關掉機器待異常指示燈熄滅，再重新開機；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2</w:t>
            </w:r>
            <w:r w:rsidRPr="007A664E">
              <w:rPr>
                <w:rFonts w:ascii="標楷體" w:eastAsia="標楷體" w:hAnsi="標楷體" w:hint="eastAsia"/>
              </w:rPr>
              <w:t>、可能是過熱保護，等待</w:t>
            </w:r>
            <w:r w:rsidRPr="007A664E">
              <w:rPr>
                <w:rFonts w:ascii="標楷體" w:eastAsia="標楷體" w:hAnsi="標楷體"/>
              </w:rPr>
              <w:t>5-10</w:t>
            </w:r>
            <w:r w:rsidRPr="007A664E">
              <w:rPr>
                <w:rFonts w:ascii="標楷體" w:eastAsia="標楷體" w:hAnsi="標楷體" w:hint="eastAsia"/>
              </w:rPr>
              <w:t>分鐘，機器可自動恢復；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7A664E">
              <w:rPr>
                <w:rFonts w:ascii="標楷體" w:eastAsia="標楷體" w:hAnsi="標楷體"/>
              </w:rPr>
              <w:t>3</w:t>
            </w:r>
            <w:r w:rsidRPr="007A664E">
              <w:rPr>
                <w:rFonts w:ascii="標楷體" w:eastAsia="標楷體" w:hAnsi="標楷體" w:hint="eastAsia"/>
              </w:rPr>
              <w:t>、可能是反饋電路故障，控制電路問題，</w:t>
            </w:r>
            <w:r>
              <w:rPr>
                <w:rFonts w:ascii="標楷體" w:eastAsia="標楷體" w:hAnsi="標楷體" w:hint="eastAsia"/>
                <w:lang w:eastAsia="zh-TW"/>
              </w:rPr>
              <w:t>請聯絡本司。</w:t>
            </w:r>
          </w:p>
        </w:tc>
      </w:tr>
      <w:tr w:rsidR="002B6F0C" w:rsidRPr="007A664E" w:rsidTr="006277A0">
        <w:trPr>
          <w:trHeight w:val="2230"/>
          <w:jc w:val="center"/>
        </w:trPr>
        <w:tc>
          <w:tcPr>
            <w:tcW w:w="2842" w:type="dxa"/>
            <w:vAlign w:val="center"/>
          </w:tcPr>
          <w:p w:rsidR="002B6F0C" w:rsidRPr="007A664E" w:rsidRDefault="002B6F0C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電源指示燈亮，數</w:t>
            </w:r>
            <w:r>
              <w:rPr>
                <w:rFonts w:ascii="標楷體" w:eastAsia="標楷體" w:hAnsi="標楷體" w:hint="eastAsia"/>
                <w:lang w:eastAsia="zh-TW"/>
              </w:rPr>
              <w:t>顯</w:t>
            </w:r>
            <w:r>
              <w:rPr>
                <w:rFonts w:ascii="標楷體" w:eastAsia="標楷體" w:hAnsi="標楷體" w:hint="eastAsia"/>
              </w:rPr>
              <w:t>表顯示正常，風</w:t>
            </w:r>
            <w:r>
              <w:rPr>
                <w:rFonts w:ascii="標楷體" w:eastAsia="標楷體" w:hAnsi="標楷體" w:hint="eastAsia"/>
                <w:lang w:eastAsia="zh-TW"/>
              </w:rPr>
              <w:t>扇</w:t>
            </w:r>
            <w:r w:rsidRPr="007A664E">
              <w:rPr>
                <w:rFonts w:ascii="標楷體" w:eastAsia="標楷體" w:hAnsi="標楷體" w:hint="eastAsia"/>
              </w:rPr>
              <w:t>轉，異常指示燈不亮，有高頻放電“沙沙”聲，有空載輸出，無氣體排出。</w:t>
            </w:r>
          </w:p>
        </w:tc>
        <w:tc>
          <w:tcPr>
            <w:tcW w:w="6585" w:type="dxa"/>
            <w:vAlign w:val="center"/>
          </w:tcPr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1</w:t>
            </w:r>
            <w:r w:rsidRPr="007A664E">
              <w:rPr>
                <w:rFonts w:ascii="標楷體" w:eastAsia="標楷體" w:hAnsi="標楷體" w:hint="eastAsia"/>
              </w:rPr>
              <w:t>、確認輸入氣管是否有氣體排出；</w:t>
            </w:r>
          </w:p>
          <w:p w:rsidR="002B6F0C" w:rsidRDefault="002B6F0C">
            <w:pPr>
              <w:spacing w:line="320" w:lineRule="exact"/>
              <w:rPr>
                <w:rFonts w:ascii="標楷體" w:eastAsia="標楷體" w:hAnsi="標楷體"/>
                <w:lang w:eastAsia="zh-TW"/>
              </w:rPr>
            </w:pPr>
            <w:r w:rsidRPr="007A664E">
              <w:rPr>
                <w:rFonts w:ascii="標楷體" w:eastAsia="標楷體" w:hAnsi="標楷體"/>
              </w:rPr>
              <w:t>2</w:t>
            </w:r>
            <w:r w:rsidRPr="007A664E">
              <w:rPr>
                <w:rFonts w:ascii="標楷體" w:eastAsia="標楷體" w:hAnsi="標楷體" w:hint="eastAsia"/>
              </w:rPr>
              <w:t>、按下開關，電磁閥如果不跳動，且其電源線端子接觸良好，可能電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lang w:eastAsia="zh-TW"/>
              </w:rPr>
              <w:t xml:space="preserve">   </w:t>
            </w:r>
            <w:r w:rsidRPr="007A664E">
              <w:rPr>
                <w:rFonts w:ascii="標楷體" w:eastAsia="標楷體" w:hAnsi="標楷體" w:hint="eastAsia"/>
              </w:rPr>
              <w:t>磁閥已壞；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3</w:t>
            </w:r>
            <w:r w:rsidRPr="007A664E">
              <w:rPr>
                <w:rFonts w:ascii="標楷體" w:eastAsia="標楷體" w:hAnsi="標楷體" w:hint="eastAsia"/>
              </w:rPr>
              <w:t>、電磁閥不跳，更換電磁閥無效，可能是控制電路問題，</w:t>
            </w:r>
            <w:r>
              <w:rPr>
                <w:rFonts w:ascii="標楷體" w:eastAsia="標楷體" w:hAnsi="標楷體" w:hint="eastAsia"/>
                <w:lang w:eastAsia="zh-TW"/>
              </w:rPr>
              <w:t>請聯絡本司</w:t>
            </w:r>
            <w:r w:rsidRPr="007A664E">
              <w:rPr>
                <w:rFonts w:ascii="標楷體" w:eastAsia="標楷體" w:hAnsi="標楷體" w:hint="eastAsia"/>
              </w:rPr>
              <w:t>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7A664E">
              <w:rPr>
                <w:rFonts w:ascii="標楷體" w:eastAsia="標楷體" w:hAnsi="標楷體"/>
              </w:rPr>
              <w:t>4</w:t>
            </w:r>
            <w:r w:rsidRPr="007A664E">
              <w:rPr>
                <w:rFonts w:ascii="標楷體" w:eastAsia="標楷體" w:hAnsi="標楷體" w:hint="eastAsia"/>
              </w:rPr>
              <w:t>、檢查氣電插座孔是否堵塞。</w:t>
            </w:r>
          </w:p>
        </w:tc>
      </w:tr>
      <w:tr w:rsidR="002B6F0C" w:rsidRPr="007A664E" w:rsidTr="006277A0">
        <w:trPr>
          <w:trHeight w:val="1298"/>
          <w:jc w:val="center"/>
        </w:trPr>
        <w:tc>
          <w:tcPr>
            <w:tcW w:w="2842" w:type="dxa"/>
            <w:vAlign w:val="center"/>
          </w:tcPr>
          <w:p w:rsidR="002B6F0C" w:rsidRPr="007A664E" w:rsidRDefault="002B6F0C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A664E"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切割時輸出電流不穩或不受</w:t>
            </w:r>
            <w:r>
              <w:rPr>
                <w:rFonts w:ascii="標楷體" w:eastAsia="標楷體" w:hAnsi="標楷體" w:hint="eastAsia"/>
                <w:lang w:eastAsia="zh-TW"/>
              </w:rPr>
              <w:t>調整旋鈕</w:t>
            </w:r>
            <w:r w:rsidRPr="007A664E">
              <w:rPr>
                <w:rFonts w:ascii="標楷體" w:eastAsia="標楷體" w:hAnsi="標楷體" w:hint="eastAsia"/>
              </w:rPr>
              <w:t>控制。</w:t>
            </w:r>
          </w:p>
        </w:tc>
        <w:tc>
          <w:tcPr>
            <w:tcW w:w="6585" w:type="dxa"/>
            <w:vAlign w:val="center"/>
          </w:tcPr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1</w:t>
            </w:r>
            <w:r w:rsidRPr="007A664E">
              <w:rPr>
                <w:rFonts w:ascii="標楷體" w:eastAsia="標楷體" w:hAnsi="標楷體" w:hint="eastAsia"/>
              </w:rPr>
              <w:t>、電流</w:t>
            </w:r>
            <w:r>
              <w:rPr>
                <w:rFonts w:ascii="標楷體" w:eastAsia="標楷體" w:hAnsi="標楷體" w:hint="eastAsia"/>
                <w:lang w:eastAsia="zh-TW"/>
              </w:rPr>
              <w:t>調整旋鈕</w:t>
            </w:r>
            <w:r w:rsidRPr="007A664E">
              <w:rPr>
                <w:rFonts w:ascii="標楷體" w:eastAsia="標楷體" w:hAnsi="標楷體" w:hint="eastAsia"/>
              </w:rPr>
              <w:t>損壞應更換；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</w:rPr>
            </w:pPr>
            <w:r w:rsidRPr="007A664E">
              <w:rPr>
                <w:rFonts w:ascii="標楷體" w:eastAsia="標楷體" w:hAnsi="標楷體"/>
              </w:rPr>
              <w:t>2</w:t>
            </w:r>
            <w:r w:rsidRPr="007A664E">
              <w:rPr>
                <w:rFonts w:ascii="標楷體" w:eastAsia="標楷體" w:hAnsi="標楷體" w:hint="eastAsia"/>
              </w:rPr>
              <w:t>、電流</w:t>
            </w:r>
            <w:r>
              <w:rPr>
                <w:rFonts w:ascii="標楷體" w:eastAsia="標楷體" w:hAnsi="標楷體" w:hint="eastAsia"/>
                <w:lang w:eastAsia="zh-TW"/>
              </w:rPr>
              <w:t>調整旋鈕</w:t>
            </w:r>
            <w:r w:rsidRPr="007A664E">
              <w:rPr>
                <w:rFonts w:ascii="標楷體" w:eastAsia="標楷體" w:hAnsi="標楷體" w:hint="eastAsia"/>
              </w:rPr>
              <w:t>焊線處接觸不良；</w:t>
            </w:r>
          </w:p>
          <w:p w:rsidR="002B6F0C" w:rsidRPr="007A664E" w:rsidRDefault="002B6F0C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7A664E">
              <w:rPr>
                <w:rFonts w:ascii="標楷體" w:eastAsia="標楷體" w:hAnsi="標楷體"/>
              </w:rPr>
              <w:t>3</w:t>
            </w:r>
            <w:r w:rsidRPr="007A664E">
              <w:rPr>
                <w:rFonts w:ascii="標楷體" w:eastAsia="標楷體" w:hAnsi="標楷體" w:hint="eastAsia"/>
              </w:rPr>
              <w:t>、電流</w:t>
            </w:r>
            <w:r>
              <w:rPr>
                <w:rFonts w:ascii="標楷體" w:eastAsia="標楷體" w:hAnsi="標楷體" w:hint="eastAsia"/>
                <w:lang w:eastAsia="zh-TW"/>
              </w:rPr>
              <w:t>調整旋鈕</w:t>
            </w:r>
            <w:r w:rsidRPr="007A664E">
              <w:rPr>
                <w:rFonts w:ascii="標楷體" w:eastAsia="標楷體" w:hAnsi="標楷體" w:hint="eastAsia"/>
              </w:rPr>
              <w:t>連接線端子松動。</w:t>
            </w:r>
          </w:p>
        </w:tc>
      </w:tr>
    </w:tbl>
    <w:p w:rsidR="002B6F0C" w:rsidRDefault="002B6F0C" w:rsidP="006277A0">
      <w:pPr>
        <w:pStyle w:val="BodyTextIndent2"/>
        <w:spacing w:line="240" w:lineRule="atLeast"/>
        <w:ind w:left="0"/>
        <w:rPr>
          <w:rFonts w:ascii="標楷體" w:eastAsia="標楷體" w:hAnsi="標楷體"/>
          <w:szCs w:val="24"/>
          <w:lang w:eastAsia="zh-TW"/>
        </w:rPr>
      </w:pPr>
      <w:r>
        <w:rPr>
          <w:noProof/>
          <w:lang w:eastAsia="zh-TW"/>
        </w:rPr>
        <w:pict>
          <v:shape id="_x0000_s1061" type="#_x0000_t75" alt="21" style="position:absolute;left:0;text-align:left;margin-left:-27pt;margin-top:8.4pt;width:36pt;height:31.05pt;z-index:251646976;visibility:visible;mso-position-horizontal-relative:text;mso-position-vertical-relative:text">
            <v:imagedata r:id="rId29" o:title=""/>
          </v:shape>
        </w:pict>
      </w:r>
    </w:p>
    <w:p w:rsidR="002B6F0C" w:rsidRPr="006277A0" w:rsidRDefault="002B6F0C" w:rsidP="006277A0">
      <w:pPr>
        <w:pStyle w:val="BodyTextIndent2"/>
        <w:spacing w:line="240" w:lineRule="atLeast"/>
        <w:ind w:left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szCs w:val="24"/>
          <w:lang w:eastAsia="zh-TW"/>
        </w:rPr>
        <w:t xml:space="preserve">  </w:t>
      </w:r>
      <w:r w:rsidRPr="006277A0">
        <w:rPr>
          <w:rFonts w:ascii="標楷體" w:eastAsia="標楷體" w:hAnsi="標楷體" w:hint="eastAsia"/>
          <w:b/>
          <w:sz w:val="32"/>
          <w:szCs w:val="32"/>
        </w:rPr>
        <w:t>如經過上述調校、檢修</w:t>
      </w:r>
      <w:r w:rsidRPr="006277A0">
        <w:rPr>
          <w:rFonts w:ascii="標楷體" w:eastAsia="標楷體" w:hAnsi="標楷體" w:hint="eastAsia"/>
          <w:b/>
          <w:sz w:val="32"/>
          <w:szCs w:val="32"/>
          <w:lang w:eastAsia="zh-TW"/>
        </w:rPr>
        <w:t>後</w:t>
      </w:r>
      <w:r w:rsidRPr="006277A0">
        <w:rPr>
          <w:rFonts w:ascii="標楷體" w:eastAsia="標楷體" w:hAnsi="標楷體" w:hint="eastAsia"/>
          <w:b/>
          <w:sz w:val="32"/>
          <w:szCs w:val="32"/>
        </w:rPr>
        <w:t>仍不能正常工作，</w:t>
      </w:r>
      <w:r w:rsidRPr="006277A0">
        <w:rPr>
          <w:rFonts w:ascii="標楷體" w:eastAsia="標楷體" w:hAnsi="標楷體" w:hint="eastAsia"/>
          <w:b/>
          <w:sz w:val="32"/>
          <w:szCs w:val="32"/>
          <w:lang w:eastAsia="zh-TW"/>
        </w:rPr>
        <w:t>請聯絡本司</w:t>
      </w:r>
      <w:r w:rsidRPr="006277A0">
        <w:rPr>
          <w:rFonts w:ascii="標楷體" w:eastAsia="標楷體" w:hAnsi="標楷體" w:hint="eastAsia"/>
          <w:b/>
          <w:sz w:val="32"/>
          <w:szCs w:val="32"/>
        </w:rPr>
        <w:t>。</w:t>
      </w:r>
    </w:p>
    <w:p w:rsidR="002B6F0C" w:rsidRDefault="002B6F0C" w:rsidP="004E733F">
      <w:pPr>
        <w:pStyle w:val="BodyTextIndent2"/>
        <w:spacing w:beforeLines="100" w:line="276" w:lineRule="auto"/>
        <w:ind w:left="0"/>
        <w:rPr>
          <w:sz w:val="21"/>
          <w:szCs w:val="21"/>
          <w:lang w:eastAsia="zh-TW"/>
        </w:rPr>
        <w:sectPr w:rsidR="002B6F0C">
          <w:headerReference w:type="default" r:id="rId30"/>
          <w:footerReference w:type="default" r:id="rId31"/>
          <w:headerReference w:type="first" r:id="rId32"/>
          <w:footerReference w:type="first" r:id="rId33"/>
          <w:pgSz w:w="11906" w:h="16838"/>
          <w:pgMar w:top="934" w:right="1134" w:bottom="708" w:left="1134" w:header="737" w:footer="737" w:gutter="0"/>
          <w:pgNumType w:start="1"/>
          <w:cols w:space="720"/>
          <w:titlePg/>
          <w:docGrid w:type="lines" w:linePitch="312"/>
        </w:sectPr>
      </w:pPr>
    </w:p>
    <w:p w:rsidR="002B6F0C" w:rsidRDefault="002B6F0C">
      <w:pPr>
        <w:rPr>
          <w:rFonts w:ascii="Simang" w:eastAsia="新細明體" w:cs="Simang"/>
          <w:bCs/>
          <w:color w:val="FF0000"/>
          <w:sz w:val="32"/>
          <w:szCs w:val="32"/>
          <w:lang w:eastAsia="zh-TW"/>
        </w:rPr>
      </w:pPr>
      <w:r w:rsidRPr="00C32290">
        <w:rPr>
          <w:rFonts w:ascii="文鼎中特明" w:eastAsia="文鼎中特明" w:hAnsi="Simang" w:cs="Simang"/>
          <w:b/>
          <w:sz w:val="32"/>
          <w:szCs w:val="32"/>
          <w:lang w:eastAsia="zh-TW"/>
        </w:rPr>
        <w:pict>
          <v:shape id="_x0000_i1027" type="#_x0000_t75" style="width:483.75pt;height:90.75pt">
            <v:imagedata r:id="rId7" o:title=""/>
          </v:shape>
        </w:pict>
      </w:r>
    </w:p>
    <w:p w:rsidR="002B6F0C" w:rsidRDefault="002B6F0C">
      <w:pPr>
        <w:rPr>
          <w:rFonts w:ascii="Simang" w:eastAsia="新細明體" w:cs="Simang"/>
          <w:bCs/>
          <w:color w:val="FF0000"/>
          <w:sz w:val="32"/>
          <w:szCs w:val="32"/>
          <w:lang w:eastAsia="zh-TW"/>
        </w:rPr>
      </w:pPr>
    </w:p>
    <w:p w:rsidR="002B6F0C" w:rsidRPr="006277A0" w:rsidRDefault="002B6F0C">
      <w:pPr>
        <w:rPr>
          <w:rFonts w:ascii="Simang" w:eastAsia="新細明體" w:cs="Simang"/>
          <w:bCs/>
          <w:color w:val="FF0000"/>
          <w:sz w:val="32"/>
          <w:szCs w:val="32"/>
          <w:lang w:eastAsia="zh-TW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cs="Simang"/>
          <w:bCs/>
          <w:color w:val="FF0000"/>
          <w:sz w:val="32"/>
          <w:szCs w:val="32"/>
        </w:rPr>
      </w:pPr>
    </w:p>
    <w:p w:rsidR="002B6F0C" w:rsidRDefault="002B6F0C">
      <w:pPr>
        <w:rPr>
          <w:rFonts w:ascii="Simang" w:eastAsia="新細明體" w:cs="Simang"/>
          <w:bCs/>
          <w:color w:val="FF0000"/>
          <w:sz w:val="32"/>
          <w:szCs w:val="32"/>
          <w:lang w:eastAsia="zh-TW"/>
        </w:rPr>
      </w:pPr>
    </w:p>
    <w:p w:rsidR="002B6F0C" w:rsidRPr="006277A0" w:rsidRDefault="002B6F0C">
      <w:pPr>
        <w:rPr>
          <w:rFonts w:ascii="Simang" w:eastAsia="新細明體" w:cs="Simang"/>
          <w:bCs/>
          <w:color w:val="FF0000"/>
          <w:sz w:val="32"/>
          <w:szCs w:val="32"/>
          <w:lang w:eastAsia="zh-TW"/>
        </w:rPr>
      </w:pPr>
    </w:p>
    <w:p w:rsidR="002B6F0C" w:rsidRDefault="002B6F0C">
      <w:r>
        <w:rPr>
          <w:noProof/>
          <w:lang w:eastAsia="zh-TW"/>
        </w:rPr>
        <w:pict>
          <v:shape id="图片 110" o:spid="_x0000_s1073" type="#_x0000_t75" alt="LTU" style="position:absolute;left:0;text-align:left;margin-left:-58.1pt;margin-top:99pt;width:598.8pt;height:124.35pt;z-index:251643904;visibility:visible">
            <v:imagedata r:id="rId9" o:title=""/>
          </v:shape>
        </w:pict>
      </w:r>
    </w:p>
    <w:sectPr w:rsidR="002B6F0C" w:rsidSect="000107DE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737" w:footer="737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F0C" w:rsidRDefault="002B6F0C" w:rsidP="000107DE">
      <w:r>
        <w:separator/>
      </w:r>
    </w:p>
  </w:endnote>
  <w:endnote w:type="continuationSeparator" w:id="1">
    <w:p w:rsidR="002B6F0C" w:rsidRDefault="002B6F0C" w:rsidP="000107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ang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imum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文鼎中特明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文鼎中楷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>
    <w:pPr>
      <w:pStyle w:val="Footer"/>
      <w:ind w:right="360"/>
      <w:jc w:val="center"/>
      <w:rPr>
        <w:szCs w:val="18"/>
      </w:rPr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2" o:spid="_x0000_s2049" type="#_x0000_t202" style="position:absolute;left:0;text-align:left;margin-left:286.65pt;margin-top:-6pt;width:9.05pt;height:20.7pt;z-index:251649024;mso-wrap-style:none;mso-position-horizontal-relative:margin" o:gfxdata="UEsDBAoAAAAAAIdO4kAAAAAAAAAAAAAAAAAEAAAAZHJzL1BLAwQUAAAACACHTuJAOXB9TNgAAAAK&#10;AQAADwAAAGRycy9kb3ducmV2LnhtbE2PMU/DMBCFdyT+g3VIbK2TtKVtyKVDJRY2CkJic+NrHBGf&#10;I9tNk3+PmWA83af3vlcdJtuLkXzoHCPkywwEceN0xy3Cx/vLYgciRMVa9Y4JYaYAh/r+rlKldjd+&#10;o/EUW5FCOJQKwcQ4lFKGxpBVYekG4vS7OG9VTKdvpfbqlsJtL4sse5JWdZwajBroaKj5Pl0twnb6&#10;dDQEOtLXZWy86eZd/zojPj7k2TOISFP8g+FXP6lDnZzO7so6iB5hs12tEoqwyIs0KhGbfb4GcUYo&#10;9muQdSX/T6h/AFBLAwQUAAAACACHTuJAbTNPf74BAABVAwAADgAAAGRycy9lMm9Eb2MueG1srVNL&#10;btswEN0HyB0I7mPZih3EguWgRZAgQJEESHsAmiItAiSHIGlLvkB6g6y66T7n8jk6pC2naHdFN9SQ&#10;83vvzWhx0xtNtsIHBbamk9GYEmE5NMqua/rt693FNSUhMtswDVbUdCcCvVmeny06V4kSWtCN8ASL&#10;2FB1rqZtjK4qisBbYVgYgRMWnRK8YRGvfl00nnVY3eiiHI+vig584zxwEQK+3h6cdJnrSyl4fJIy&#10;iEh0TRFbzKfP5yqdxXLBqrVnrlX8CIP9AwrDlMWmp1K3LDKy8eqvUkZxDwFkHHEwBUipuMgckM1k&#10;/Aebl5Y5kbmgOMGdZAr/ryx/3D57ohqc3WRKiWUGh7R/+77/8b7/+UqmZVKoc6HCwBeHobH/DD1G&#10;D+8BHxPxXnqTvkiJoB+13p30FX0kPCVNpvPLGSUcXeVVeT3P+hcfyc6HeC/AkGTU1OP4sqps+yVE&#10;BIKhQ0jqZeFOaZ1HqC3pajqflbOccPJghraYmCgcoCYr9qv+yGsFzQ5pdbgCNbW4o5ToB4sKp20Z&#10;DD8Yq8HYOK/WbV6nhCS4T5uIaDLI1OFQ9tgYZ5exH/csLcfv9xz18Tcs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5cH1M2AAAAAoBAAAPAAAAAAAAAAEAIAAAACIAAABkcnMvZG93bnJldi54bWxQ&#10;SwECFAAUAAAACACHTuJAbTNPf74BAABVAwAADgAAAAAAAAABACAAAAAnAQAAZHJzL2Uyb0RvYy54&#10;bWxQSwUGAAAAAAYABgBZAQAAVwUAAAAA&#10;" filled="f" stroked="f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  <w:r>
      <w:rPr>
        <w:noProof/>
        <w:lang w:eastAsia="zh-TW"/>
      </w:rPr>
      <w:pict>
        <v:shape id="文本框 50" o:spid="_x0000_s2050" type="#_x0000_t202" style="position:absolute;left:0;text-align:left;margin-left:169.45pt;margin-top:-11.95pt;width:13.95pt;height:10.35pt;z-index:251650048;mso-position-horizontal-relative:margin" o:gfxdata="UEsDBAoAAAAAAIdO4kAAAAAAAAAAAAAAAAAEAAAAZHJzL1BLAwQUAAAACACHTuJA/uOa3tkAAAAK&#10;AQAADwAAAGRycy9kb3ducmV2LnhtbE2PzU7DMBCE70h9B2srcWvtxlLUhjgVQnBCQqThwNGJ3cRq&#10;vA6x+8Pbs5zgtrszmv2m3N/8yC52ji6ggs1aALPYBeOwV/DRvKy2wGLSaPQY0Cr4thH21eKu1IUJ&#10;V6zt5ZB6RiEYC61gSGkqOI/dYL2O6zBZJO0YZq8TrXPPzayvFO5HngmRc68d0odBT/ZpsN3pcPYK&#10;Hj+xfnZfb+17faxd0+wEvuYnpe6XG/EALNlb+jPDLz6hQ0VMbTijiWxUIOV2R1YFq0zSQA6Z51Sm&#10;pYvMgFcl/1+h+gFQSwMEFAAAAAgAh07iQLHkxxmoAQAALwMAAA4AAABkcnMvZTJvRG9jLnhtbK1S&#10;zW4TMRC+I/EOlu9ks6HbwiqbSqgqQkKAVHgAx2tnLdkea+xmNy8Ab8CJC3eeK8/RsZufqtwQF3vs&#10;mflmvm9meT05y7YKowHf8Xo250x5Cb3xm45/+3r76g1nMQnfCwtedXynIr9evXyxHEOrFjCA7RUy&#10;AvGxHUPHh5RCW1VRDsqJOIOgPDk1oBOJnripehQjoTtbLebzy2oE7AOCVDHS782jk68KvtZKps9a&#10;R5WY7Tj1lsqJ5Vzns1otRbtBEQYjD22If+jCCeOp6AnqRiTB7tH8BeWMRIig00yCq0BrI1XhQGzq&#10;+TM2d4MIqnAhcWI4yRT/H6z8tP2CzPQ0u7rhzAtHQ9r//LH/9Wf/+ztrikJjiC0F3gUKTdM7mCg6&#10;K5f/I31m4pNGl2+ixMhPWu9O+qopMZmTrq7qS6oiyVW/ri8umoxSnZMDxvRegWPZ6DjS+IqqYvsx&#10;psfQY0iu5eHWWFtGaD0bO/62WTQl4eQhcOupxrnVbKVpPR36X0O/I1r2gydV84YcDTwa66NxH9Bs&#10;hrJCuZcMRFMpBA4blMf+9F2iznu+e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+45re2QAAAAoB&#10;AAAPAAAAAAAAAAEAIAAAACIAAABkcnMvZG93bnJldi54bWxQSwECFAAUAAAACACHTuJAseTHGagB&#10;AAAvAwAADgAAAAAAAAABACAAAAAoAQAAZHJzL2Uyb0RvYy54bWxQSwUGAAAAAAYABgBZAQAAQgUA&#10;AAAA&#10;" filled="f" stroked="f">
          <v:textbox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>
    <w:pPr>
      <w:pStyle w:val="Foot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3" o:spid="_x0000_s2051" type="#_x0000_t202" style="position:absolute;margin-left:0;margin-top:28.1pt;width:47.9pt;height:28.5pt;z-index:251651072;mso-position-horizontal:center;mso-position-horizontal-relative:margin" o:gfxdata="UEsDBAoAAAAAAIdO4kAAAAAAAAAAAAAAAAAEAAAAZHJzL1BLAwQUAAAACACHTuJAYeQxktUAAAAG&#10;AQAADwAAAGRycy9kb3ducmV2LnhtbE2PzU7DMBCE70h9B2srcaNOghrREKdCCE5IiDQcODrxNrEa&#10;r0Ps/vD2LCd6HM1o5ptye3GjOOEcrCcF6SoBgdR5Y6lX8Nm83j2ACFGT0aMnVPCDAbbV4qbUhfFn&#10;qvG0i73gEgqFVjDEOBVShm5Ap8PKT0js7f3sdGQ599LM+szlbpRZkuTSaUu8MOgJnwfsDrujU/D0&#10;RfWL/X5vP+p9bZtmk9BbflDqdpkmjyAiXuJ/GP7wGR0qZmr9kUwQowI+EhWs8wwEu5s1/2g5ld5n&#10;IKtSXuNXv1BLAwQUAAAACACHTuJAFs4Dz6kBAAAvAwAADgAAAGRycy9lMm9Eb2MueG1srVLNThsx&#10;EL4j9R0s35vdZEkEq2yQKgRCQlAJ+gCO185a8p/GJrt5AXiDnnrh3ufKczA22YDaW9WLPZ6fz/N9&#10;M8uLwWiyFRCUsw2dTkpKhOWuVXbT0B+PV1/PKAmR2ZZpZ0VDdyLQi9WXk2XvazFzndOtAIIgNtS9&#10;b2gXo6+LIvBOGBYmzguLQenAsIhP2BQtsB7RjS5mZbkoegetB8dFCOi9fA/SVcaXUvB4L2UQkeiG&#10;Ym8xn5DPdTqL1ZLVG2C+U/zQBvuHLgxTFj89Ql2yyMgTqL+gjOLggpNxwp0pnJSKi8wB2UzLP9g8&#10;dMyLzAXFCf4oU/h/sPxu+x2IanF204oSywwOaf/zZf/r9/71mZxWSaHehxoTHzymxuGbGzB79Ad0&#10;JuKDBJNupEQwjlrvjvqKIRKOzkV5VlUY4RiqFtPzeda/+Cj2EOK1cIYko6GA48uqsu1tiNgIpo4p&#10;6S/rrpTWeYTakr6h5/PZPBccI1ihLRYmCu+tJisO6+HAa+3aHdLSNxZVTRsyGjAa69F48qA2XV6h&#10;1EsCwqnkrg4blMb++Z2zPvZ89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h5DGS1QAAAAYBAAAP&#10;AAAAAAAAAAEAIAAAACIAAABkcnMvZG93bnJldi54bWxQSwECFAAUAAAACACHTuJAFs4Dz6kBAAAv&#10;AwAADgAAAAAAAAABACAAAAAkAQAAZHJzL2Uyb0RvYy54bWxQSwUGAAAAAAYABgBZAQAAPwUAAAAA&#10;" filled="f" stroked="f">
          <v:textbox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Pr="00971C6C" w:rsidRDefault="002B6F0C" w:rsidP="00971C6C">
    <w:pPr>
      <w:pStyle w:val="Footer"/>
      <w:rPr>
        <w:rFonts w:eastAsia="新細明體"/>
        <w:lang w:eastAsia="zh-TW"/>
      </w:rPr>
    </w:pPr>
    <w:r>
      <w:rPr>
        <w:rFonts w:ascii="新細明體" w:eastAsia="新細明體" w:hAnsi="新細明體" w:hint="eastAsia"/>
        <w:lang w:eastAsia="zh-TW"/>
      </w:rPr>
      <w:t>清水電機工業有限公司</w:t>
    </w:r>
    <w:r>
      <w:rPr>
        <w:rFonts w:ascii="新細明體" w:eastAsia="新細明體" w:hAnsi="新細明體"/>
        <w:lang w:eastAsia="zh-TW"/>
      </w:rPr>
      <w:t xml:space="preserve"> TEL</w:t>
    </w:r>
    <w:r>
      <w:rPr>
        <w:rFonts w:ascii="新細明體" w:eastAsia="新細明體" w:hAnsi="新細明體" w:hint="eastAsia"/>
        <w:lang w:eastAsia="zh-TW"/>
      </w:rPr>
      <w:t>：</w:t>
    </w:r>
    <w:r>
      <w:rPr>
        <w:rFonts w:ascii="新細明體" w:eastAsia="新細明體" w:hAnsi="新細明體"/>
        <w:lang w:eastAsia="zh-TW"/>
      </w:rPr>
      <w:t>04-26261911  FAX</w:t>
    </w:r>
    <w:r>
      <w:rPr>
        <w:rFonts w:ascii="新細明體" w:eastAsia="新細明體" w:hAnsi="新細明體" w:hint="eastAsia"/>
        <w:lang w:eastAsia="zh-TW"/>
      </w:rPr>
      <w:t>：</w:t>
    </w:r>
    <w:r>
      <w:rPr>
        <w:rFonts w:ascii="新細明體" w:eastAsia="新細明體" w:hAnsi="新細明體"/>
        <w:lang w:eastAsia="zh-TW"/>
      </w:rPr>
      <w:t>04-26264891  E-mail</w:t>
    </w:r>
    <w:r>
      <w:rPr>
        <w:rFonts w:ascii="新細明體" w:eastAsia="新細明體" w:hAnsi="新細明體" w:hint="eastAsia"/>
        <w:lang w:eastAsia="zh-TW"/>
      </w:rPr>
      <w:t>：</w:t>
    </w:r>
    <w:hyperlink r:id="rId1" w:history="1">
      <w:r w:rsidRPr="007932B6">
        <w:rPr>
          <w:rStyle w:val="Hyperlink"/>
          <w:rFonts w:ascii="新細明體" w:eastAsia="新細明體" w:hAnsi="新細明體" w:cs="Simum"/>
          <w:lang w:eastAsia="zh-TW"/>
        </w:rPr>
        <w:t>sale@chinshui.com.tw</w:t>
      </w:r>
    </w:hyperlink>
    <w:r>
      <w:rPr>
        <w:rFonts w:ascii="新細明體" w:eastAsia="新細明體" w:hAnsi="新細明體"/>
        <w:lang w:eastAsia="zh-TW"/>
      </w:rPr>
      <w:t xml:space="preserve">  </w:t>
    </w:r>
    <w:r>
      <w:rPr>
        <w:rFonts w:ascii="新細明體" w:eastAsia="新細明體" w:hAnsi="新細明體" w:hint="eastAsia"/>
        <w:lang w:eastAsia="zh-TW"/>
      </w:rPr>
      <w:t>網址：</w:t>
    </w:r>
    <w:r>
      <w:rPr>
        <w:rFonts w:ascii="新細明體" w:eastAsia="新細明體" w:hAnsi="新細明體"/>
        <w:lang w:eastAsia="zh-TW"/>
      </w:rPr>
      <w:t>http://www.chinshui.com.tw</w:t>
    </w: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0;margin-top:0;width:2in;height:2in;z-index:251654144;mso-wrap-style:none;mso-position-horizontal:center;mso-position-horizontal-relative:margin;mso-position-vertical-relative:text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ow43oWAgAAFwQAAA4AAABkcnMvZTJvRG9jLnhtbK1Ty47TMBTdI/EP&#10;lvc0aUczqqqmozKjIqSKGakg1q7jNJH8ku02KR8Af8CKDXu+q9/BsdN0EDMrxMa+vu977vH8tlOS&#10;HITzjdEFHY9ySoTmpmz0rqCfPq7eTCnxgemSSaNFQY/C09vF61fz1s7ExNRGlsIRJNF+1tqC1iHY&#10;WZZ5XgvF/MhYoWGsjFMs4Ol2WelYi+xKZpM8v8la40rrDBfeQ3vfG+ki5a8qwcNDVXkRiCwoegvp&#10;dOncxjNbzNls55itG35ug/1DF4o1GkUvqe5ZYGTvmmepVMOd8aYKI25UZqqq4SLNgGnG+V/TbGpm&#10;RZoF4Hh7gcn/v7T8w+HRkabE7q6uKdFMYUmn799OP36dfn4lUQmIWutn8NxY+IburengPug9lHHy&#10;rnIq3piJwA6wjxeARRcIj0HTyXSaw8RhGx7Inz2FW+fDO2EUiUJBHTaYgGWHtQ+96+ASq2mzaqRM&#10;W5SatAW9ubrOU8DFguRSo0Ycom82SqHbdufJtqY8YjBnenZ4y1cNiq+ZD4/MgQ5oGBQPDzgqaVDE&#10;nCVKauO+vKSP/tgSrJS0oFdBNfhPiXyvsb3IxEFwg7AdBL1XdwZ8HePrWJ5EBLggB7FyRn0G75ex&#10;BkxMc1QqaBjEu9BTHP+Gi+UyOe2ta3Z1HwDuWRbWemN5LBOB9Ha5DwAzYRwB6lE54wb2pS2df0qk&#10;95/v5PX0nx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aMON6FgIAABcEAAAOAAAAAAAA&#10;AAEAIAAAAB8BAABkcnMvZTJvRG9jLnhtbFBLBQYAAAAABgAGAFkBAACnBQAAAAA=&#10;" filled="f" stroked="f" strokeweight=".5pt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  <w:r>
      <w:rPr>
        <w:noProof/>
        <w:lang w:eastAsia="zh-TW"/>
      </w:rPr>
      <w:pict>
        <v:shape id="_x0000_s2053" type="#_x0000_t202" style="position:absolute;margin-left:169.45pt;margin-top:-11.95pt;width:13.95pt;height:10.35pt;z-index:251653120;mso-position-horizontal-relative:margin;mso-position-vertical-relative:text" o:gfxdata="UEsDBAoAAAAAAIdO4kAAAAAAAAAAAAAAAAAEAAAAZHJzL1BLAwQUAAAACACHTuJA/uOa3tkAAAAK&#10;AQAADwAAAGRycy9kb3ducmV2LnhtbE2PzU7DMBCE70h9B2srcWvtxlLUhjgVQnBCQqThwNGJ3cRq&#10;vA6x+8Pbs5zgtrszmv2m3N/8yC52ji6ggs1aALPYBeOwV/DRvKy2wGLSaPQY0Cr4thH21eKu1IUJ&#10;V6zt5ZB6RiEYC61gSGkqOI/dYL2O6zBZJO0YZq8TrXPPzayvFO5HngmRc68d0odBT/ZpsN3pcPYK&#10;Hj+xfnZfb+17faxd0+wEvuYnpe6XG/EALNlb+jPDLz6hQ0VMbTijiWxUIOV2R1YFq0zSQA6Z51Sm&#10;pYvMgFcl/1+h+gFQSwMEFAAAAAgAh07iQIuHy5+oAQAALwMAAA4AAABkcnMvZTJvRG9jLnhtbK1S&#10;S24bMQzdF8gdBO3rsd1Mkg48DlAECQoUbYGkB5A1kkeAJAqU4hlfoL1BV91033P5HKEUf4J0V3Qj&#10;USL5yPfIxfXoLNsojAZ8y2eTKWfKS+iMX7f828Pt2yvOYhK+Exa8avlWRX69PHuzGEKj5tCD7RQy&#10;AvGxGULL+5RCU1VR9sqJOIGgPDk1oBOJnriuOhQDoTtbzafTi2oA7AKCVDHS782zky8LvtZKpi9a&#10;R5WYbTn1lsqJ5Vzls1ouRLNGEXoj922If+jCCeOp6BHqRiTBHtH8BeWMRIig00SCq0BrI1XhQGxm&#10;01ds7nsRVOFC4sRwlCn+P1j5efMVmelodu9mnHnhaEi7nz92v/7sfn9ndVFoCLGhwPtAoWn8ACNF&#10;Z+Xyf6TPTHzU6PJNlBj5SevtUV81JiZz0uXl7KLmTJKLyp2f1xmlOiUHjOlOgWPZaDnS+IqqYvMp&#10;pufQQ0iu5eHWWFtGaD0bWv6+ntcl4eghcOupxqnVbKVxNe77X0G3JVr2oydV84YcDDwYq4PxGNCs&#10;+7JCuZcMRFMpBPYblMf+8l2iTnu+f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+45re2QAAAAoB&#10;AAAPAAAAAAAAAAEAIAAAACIAAABkcnMvZG93bnJldi54bWxQSwECFAAUAAAACACHTuJAi4fLn6gB&#10;AAAvAwAADgAAAAAAAAABACAAAAAoAQAAZHJzL2Uyb0RvYy54bWxQSwUGAAAAAAYABgBZAQAAQgUA&#10;AAAA&#10;" filled="f" stroked="f">
          <v:textbox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Pr="0014027C" w:rsidRDefault="002B6F0C">
    <w:pPr>
      <w:pStyle w:val="Footer"/>
    </w:pPr>
    <w:r>
      <w:rPr>
        <w:rFonts w:ascii="新細明體" w:eastAsia="新細明體" w:hAnsi="新細明體" w:hint="eastAsia"/>
        <w:lang w:eastAsia="zh-TW"/>
      </w:rPr>
      <w:t>清水電機工業有限公司</w:t>
    </w:r>
    <w:r>
      <w:rPr>
        <w:rFonts w:ascii="新細明體" w:eastAsia="新細明體" w:hAnsi="新細明體"/>
        <w:lang w:eastAsia="zh-TW"/>
      </w:rPr>
      <w:t xml:space="preserve"> TEL</w:t>
    </w:r>
    <w:r>
      <w:rPr>
        <w:rFonts w:ascii="新細明體" w:eastAsia="新細明體" w:hAnsi="新細明體" w:hint="eastAsia"/>
        <w:lang w:eastAsia="zh-TW"/>
      </w:rPr>
      <w:t>：</w:t>
    </w:r>
    <w:r>
      <w:rPr>
        <w:rFonts w:ascii="新細明體" w:eastAsia="新細明體" w:hAnsi="新細明體"/>
        <w:lang w:eastAsia="zh-TW"/>
      </w:rPr>
      <w:t>04-26261911  FAX</w:t>
    </w:r>
    <w:r>
      <w:rPr>
        <w:rFonts w:ascii="新細明體" w:eastAsia="新細明體" w:hAnsi="新細明體" w:hint="eastAsia"/>
        <w:lang w:eastAsia="zh-TW"/>
      </w:rPr>
      <w:t>：</w:t>
    </w:r>
    <w:r>
      <w:rPr>
        <w:rFonts w:ascii="新細明體" w:eastAsia="新細明體" w:hAnsi="新細明體"/>
        <w:lang w:eastAsia="zh-TW"/>
      </w:rPr>
      <w:t>04-26264891  E-mail</w:t>
    </w:r>
    <w:r>
      <w:rPr>
        <w:rFonts w:ascii="新細明體" w:eastAsia="新細明體" w:hAnsi="新細明體" w:hint="eastAsia"/>
        <w:lang w:eastAsia="zh-TW"/>
      </w:rPr>
      <w:t>：</w:t>
    </w:r>
    <w:hyperlink r:id="rId1" w:history="1">
      <w:r w:rsidRPr="007932B6">
        <w:rPr>
          <w:rStyle w:val="Hyperlink"/>
          <w:rFonts w:ascii="新細明體" w:eastAsia="新細明體" w:hAnsi="新細明體" w:cs="Simum"/>
          <w:lang w:eastAsia="zh-TW"/>
        </w:rPr>
        <w:t>sale@chinshui.com.tw</w:t>
      </w:r>
    </w:hyperlink>
    <w:r>
      <w:rPr>
        <w:rFonts w:ascii="新細明體" w:eastAsia="新細明體" w:hAnsi="新細明體"/>
        <w:lang w:eastAsia="zh-TW"/>
      </w:rPr>
      <w:t xml:space="preserve">  </w:t>
    </w:r>
    <w:r>
      <w:rPr>
        <w:rFonts w:ascii="新細明體" w:eastAsia="新細明體" w:hAnsi="新細明體" w:hint="eastAsia"/>
        <w:lang w:eastAsia="zh-TW"/>
      </w:rPr>
      <w:t>網址：</w:t>
    </w:r>
    <w:r>
      <w:rPr>
        <w:rFonts w:ascii="新細明體" w:eastAsia="新細明體" w:hAnsi="新細明體"/>
        <w:lang w:eastAsia="zh-TW"/>
      </w:rPr>
      <w:t>http://www.chinshui.com.tw</w:t>
    </w: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0;margin-top:0;width:2in;height:2in;z-index:251655168;mso-wrap-style:none;mso-position-horizontal:center;mso-position-horizontal-relative:margin;mso-position-vertical-relative:text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s92VoVAgAAFwQAAA4AAABkcnMvZTJvRG9jLnhtbK1Ty47TMBTdI/EP&#10;lvc0aUe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Urs7uoNJZopLOn0/dvpx6/Tz68kKgFRa/0MnhsL39C9NR3cB72HMk7e&#10;VU7FGzMR2AH28QKw6ALhMWg6mU5zmDhswwP5s8dw63x4J4wiUSiowwYTsOyw9qF3HVxiNW1WjZRp&#10;i1KTtqDXV6/zFHCxILnUqBGH6JuNUui23XmyrSmPGMyZnh3e8lWD4mvmwwNzoAMaBsXDPY5KGhQx&#10;Z4mS2rgvf9NHf2wJVkpa0KugGvynRL7X2F5k4iC4QdgOgt6rWwO+jvF1LE8iAlyQg1g5oz6D98tY&#10;AyamOSoVNAzibegpjn/DxXKZnPbWNbu6DwD3LAtrvbE8lolAervcB4CZMI4A9aiccQP70pbOPyXS&#10;+8938nr8z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s92VoVAgAAFwQAAA4AAAAAAAAA&#10;AQAgAAAAHwEAAGRycy9lMm9Eb2MueG1sUEsFBgAAAAAGAAYAWQEAAKYFAAAAAA==&#10;" filled="f" stroked="f" strokeweight=".5pt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  <w:r>
      <w:rPr>
        <w:noProof/>
        <w:lang w:eastAsia="zh-TW"/>
      </w:rPr>
      <w:pict>
        <v:shape id="文本框 41" o:spid="_x0000_s2055" type="#_x0000_t202" style="position:absolute;margin-left:0;margin-top:-7.25pt;width:9.05pt;height:19.3pt;z-index:251652096;mso-position-horizontal:center;mso-position-horizontal-relative:margin;mso-position-vertical-relative:text" o:gfxdata="UEsDBAoAAAAAAIdO4kAAAAAAAAAAAAAAAAAEAAAAZHJzL1BLAwQUAAAACACHTuJAO5eyftYAAAAG&#10;AQAADwAAAGRycy9kb3ducmV2LnhtbE2PzU7DMBCE70i8g7VI3Fo7ValKyKZCCE5IiDQcODrxNrEa&#10;r0Ps/vD2uCd6HM1o5ptic3aDONIUrGeEbK5AELfeWO4Qvuq32RpEiJqNHjwTwi8F2JS3N4XOjT9x&#10;Rcdt7EQq4ZBrhD7GMZcytD05HeZ+JE7ezk9OxySnTppJn1K5G+RCqZV02nJa6PVILz21++3BITx/&#10;c/Vqfz6az2pX2bp+VPy+2iPe32XqCUSkc/wPwwU/oUOZmBp/YBPEgJCORIRZtnwAcbHXGYgGYbHM&#10;QJaFvMYv/wBQSwMEFAAAAAgAh07iQFIQleKpAQAALwMAAA4AAABkcnMvZTJvRG9jLnhtbK1SwY7T&#10;MBC9I/EPlu80TWkRjZquhFaLkBAg7fIBrmM3lmyPNfY26Q/AH3Diwp3v6ncw9jZdxN5WXJyxZ+bl&#10;vTezuRqdZQeF0YBveT2bc6a8hM74fcu/3t28estZTMJ3woJXLT+qyK+2L19shtCoBfRgO4WMQHxs&#10;htDyPqXQVFWUvXIiziAoT0kN6ESiK+6rDsVA6M5Wi/n8TTUAdgFBqhjp9fohybcFX2sl02eto0rM&#10;tpy4pXJiOXf5rLYb0exRhN7IMw3xDBZOGE8/vUBdiyTYPZonUM5IhAg6zSS4CrQ2UhUNpKae/6Pm&#10;thdBFS1kTgwXm+L/g5WfDl+QmY5mV68588LRkE4/vp9+/j79+saWdXZoCLGhwttApWl8ByNVT++R&#10;HrPwUaPLX5LEKE9eHy/+qjExmZvq5fr1ijNJqcVyVdfF/+qxOWBM7xU4loOWI42vuCoOH2MiIlQ6&#10;leR/ebgx1pYRWs+Glq9Xi1VpuGSow3pqzBIeqOYojbvxrGsH3ZFk2Q+eXM0bMgU4BbspuA9o9n1Z&#10;ocwlA9FUCqvzBuWx/30vVY97vv0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5eyftYAAAAGAQAA&#10;DwAAAAAAAAABACAAAAAiAAAAZHJzL2Rvd25yZXYueG1sUEsBAhQAFAAAAAgAh07iQFIQleKpAQAA&#10;LwMAAA4AAAAAAAAAAQAgAAAAJQEAAGRycy9lMm9Eb2MueG1sUEsFBgAAAAAGAAYAWQEAAEAFAAAA&#10;AA==&#10;" filled="f" stroked="f">
          <v:textbox inset="0,0,0,0">
            <w:txbxContent>
              <w:p w:rsidR="002B6F0C" w:rsidRDefault="002B6F0C"/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 w:rsidP="0014027C">
    <w:pPr>
      <w:pStyle w:val="Footer"/>
    </w:pPr>
    <w:r>
      <w:rPr>
        <w:rFonts w:ascii="新細明體" w:eastAsia="新細明體" w:hAnsi="新細明體" w:hint="eastAsia"/>
        <w:lang w:eastAsia="zh-TW"/>
      </w:rPr>
      <w:t>清水電機工業有限公司</w:t>
    </w:r>
    <w:r>
      <w:rPr>
        <w:rFonts w:ascii="新細明體" w:eastAsia="新細明體" w:hAnsi="新細明體"/>
        <w:lang w:eastAsia="zh-TW"/>
      </w:rPr>
      <w:t xml:space="preserve"> TEL</w:t>
    </w:r>
    <w:r>
      <w:rPr>
        <w:rFonts w:ascii="新細明體" w:eastAsia="新細明體" w:hAnsi="新細明體" w:hint="eastAsia"/>
        <w:lang w:eastAsia="zh-TW"/>
      </w:rPr>
      <w:t>：</w:t>
    </w:r>
    <w:r>
      <w:rPr>
        <w:rFonts w:ascii="新細明體" w:eastAsia="新細明體" w:hAnsi="新細明體"/>
        <w:lang w:eastAsia="zh-TW"/>
      </w:rPr>
      <w:t>04-26261911  FAX</w:t>
    </w:r>
    <w:r>
      <w:rPr>
        <w:rFonts w:ascii="新細明體" w:eastAsia="新細明體" w:hAnsi="新細明體" w:hint="eastAsia"/>
        <w:lang w:eastAsia="zh-TW"/>
      </w:rPr>
      <w:t>：</w:t>
    </w:r>
    <w:r>
      <w:rPr>
        <w:rFonts w:ascii="新細明體" w:eastAsia="新細明體" w:hAnsi="新細明體"/>
        <w:lang w:eastAsia="zh-TW"/>
      </w:rPr>
      <w:t>04-26264891  E-mail</w:t>
    </w:r>
    <w:r>
      <w:rPr>
        <w:rFonts w:ascii="新細明體" w:eastAsia="新細明體" w:hAnsi="新細明體" w:hint="eastAsia"/>
        <w:lang w:eastAsia="zh-TW"/>
      </w:rPr>
      <w:t>：</w:t>
    </w:r>
    <w:hyperlink r:id="rId1" w:history="1">
      <w:r w:rsidRPr="007932B6">
        <w:rPr>
          <w:rStyle w:val="Hyperlink"/>
          <w:rFonts w:ascii="新細明體" w:eastAsia="新細明體" w:hAnsi="新細明體" w:cs="Simum"/>
          <w:lang w:eastAsia="zh-TW"/>
        </w:rPr>
        <w:t>sale@chinshui.com.tw</w:t>
      </w:r>
    </w:hyperlink>
    <w:r>
      <w:rPr>
        <w:rFonts w:ascii="新細明體" w:eastAsia="新細明體" w:hAnsi="新細明體"/>
        <w:lang w:eastAsia="zh-TW"/>
      </w:rPr>
      <w:t xml:space="preserve">  </w:t>
    </w:r>
    <w:r>
      <w:rPr>
        <w:rFonts w:ascii="新細明體" w:eastAsia="新細明體" w:hAnsi="新細明體" w:hint="eastAsia"/>
        <w:lang w:eastAsia="zh-TW"/>
      </w:rPr>
      <w:t>網址：</w:t>
    </w:r>
    <w:r>
      <w:rPr>
        <w:rFonts w:ascii="新細明體" w:eastAsia="新細明體" w:hAnsi="新細明體"/>
        <w:lang w:eastAsia="zh-TW"/>
      </w:rPr>
      <w:t>http://www.chinshui.com.tw</w:t>
    </w:r>
  </w:p>
  <w:p w:rsidR="002B6F0C" w:rsidRPr="0014027C" w:rsidRDefault="002B6F0C" w:rsidP="0014027C">
    <w:pPr>
      <w:pStyle w:val="Footer"/>
      <w:rPr>
        <w:szCs w:val="18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Pr="0014027C" w:rsidRDefault="002B6F0C" w:rsidP="0014027C">
    <w:pPr>
      <w:pStyle w:val="Footer"/>
      <w:rPr>
        <w:rFonts w:eastAsia="新細明體"/>
        <w:lang w:eastAsia="zh-TW"/>
      </w:rPr>
    </w:pPr>
    <w:r>
      <w:rPr>
        <w:rFonts w:ascii="新細明體" w:eastAsia="新細明體" w:hAnsi="新細明體" w:hint="eastAsia"/>
        <w:lang w:eastAsia="zh-TW"/>
      </w:rPr>
      <w:t>清水電機工業有限公司</w:t>
    </w:r>
    <w:r>
      <w:rPr>
        <w:rFonts w:ascii="新細明體" w:eastAsia="新細明體" w:hAnsi="新細明體"/>
        <w:lang w:eastAsia="zh-TW"/>
      </w:rPr>
      <w:t xml:space="preserve"> TEL</w:t>
    </w:r>
    <w:r>
      <w:rPr>
        <w:rFonts w:ascii="新細明體" w:eastAsia="新細明體" w:hAnsi="新細明體" w:hint="eastAsia"/>
        <w:lang w:eastAsia="zh-TW"/>
      </w:rPr>
      <w:t>：</w:t>
    </w:r>
    <w:r>
      <w:rPr>
        <w:rFonts w:ascii="新細明體" w:eastAsia="新細明體" w:hAnsi="新細明體"/>
        <w:lang w:eastAsia="zh-TW"/>
      </w:rPr>
      <w:t>04-26261911  FAX</w:t>
    </w:r>
    <w:r>
      <w:rPr>
        <w:rFonts w:ascii="新細明體" w:eastAsia="新細明體" w:hAnsi="新細明體" w:hint="eastAsia"/>
        <w:lang w:eastAsia="zh-TW"/>
      </w:rPr>
      <w:t>：</w:t>
    </w:r>
    <w:r>
      <w:rPr>
        <w:rFonts w:ascii="新細明體" w:eastAsia="新細明體" w:hAnsi="新細明體"/>
        <w:lang w:eastAsia="zh-TW"/>
      </w:rPr>
      <w:t>04-26264891  E-mail</w:t>
    </w:r>
    <w:r>
      <w:rPr>
        <w:rFonts w:ascii="新細明體" w:eastAsia="新細明體" w:hAnsi="新細明體" w:hint="eastAsia"/>
        <w:lang w:eastAsia="zh-TW"/>
      </w:rPr>
      <w:t>：</w:t>
    </w:r>
    <w:hyperlink r:id="rId1" w:history="1">
      <w:r w:rsidRPr="007932B6">
        <w:rPr>
          <w:rStyle w:val="Hyperlink"/>
          <w:rFonts w:ascii="新細明體" w:eastAsia="新細明體" w:hAnsi="新細明體" w:cs="Simum"/>
          <w:lang w:eastAsia="zh-TW"/>
        </w:rPr>
        <w:t>sale@chinshui.com.tw</w:t>
      </w:r>
    </w:hyperlink>
    <w:r>
      <w:rPr>
        <w:rFonts w:ascii="新細明體" w:eastAsia="新細明體" w:hAnsi="新細明體"/>
        <w:lang w:eastAsia="zh-TW"/>
      </w:rPr>
      <w:t xml:space="preserve">  </w:t>
    </w:r>
    <w:r>
      <w:rPr>
        <w:rFonts w:ascii="新細明體" w:eastAsia="新細明體" w:hAnsi="新細明體" w:hint="eastAsia"/>
        <w:lang w:eastAsia="zh-TW"/>
      </w:rPr>
      <w:t>網址：</w:t>
    </w:r>
    <w:r>
      <w:rPr>
        <w:rFonts w:ascii="新細明體" w:eastAsia="新細明體" w:hAnsi="新細明體"/>
        <w:lang w:eastAsia="zh-TW"/>
      </w:rPr>
      <w:t>http://www.chinshui.com.tw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 w:rsidP="001576C3">
    <w:pPr>
      <w:pStyle w:val="Footer"/>
      <w:ind w:firstLineChars="100" w:firstLine="31680"/>
      <w:rPr>
        <w:szCs w:val="18"/>
      </w:rPr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0;margin-top:0;width:2in;height:2in;z-index:25166336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GIYo0VAgAAFQQAAA4AAABkcnMvZTJvRG9jLnhtbK1Ty47TMBTdI/EP&#10;lvc0aRFDqZqOyoyKkCpmpIJm7TpOE8kv2W6T8gHwB6zYsOe7+h0cO01nBKwQG/v6vu+5x/PrTkly&#10;EM43Rhd0PMopEZqbstG7gn76uHoxpcQHpksmjRYFPQpPrxfPn81bOxMTUxtZCkeQRPtZawtah2Bn&#10;WeZ5LRTzI2OFhrEyTrGAp9tlpWMtsiuZTfL8KmuNK60zXHgP7W1vpIuUv6oED3dV5UUgsqDoLaTT&#10;pXMbz2wxZ7OdY7Zu+LkN9g9dKNZoFL2kumWBkb1r/kilGu6MN1UYcaMyU1UNF2kGTDPOf5tmUzMr&#10;0iwAx9sLTP7/peUfDveONGVBX7+hRDOFHZ2+fT19/3n68YVAB4Ba62fw21h4hu6t6bDoQe+hjHN3&#10;lVPxxkQEdkB9vMArukB4DJpOptMcJg7b8ED+7DHcOh/eCaNIFArqsL8EKzusfehdB5dYTZtVI2Xa&#10;odSkLejVy1d5CrhYkFxq1IhD9M1GKXTb7jzZ1pRHDOZMzw1v+apB8TXz4Z45kAENg+DhDkclDYqY&#10;s0RJbdznv+mjP3YEKyUtyFVQDfZTIt9r7C7ycBDcIGwHQe/VjQFbx/g4licRAS7IQaycUQ9g/TLW&#10;gIlpjkoFDYN4E3qC49dwsVwmp711za7uA8A8y8JabyyPZSKQ3i73AWAmjCNAPSpn3MC9tKXzP4nk&#10;fvpOXo+/ef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GIYo0VAgAAFQQAAA4AAAAAAAAA&#10;AQAgAAAAHwEAAGRycy9lMm9Eb2MueG1sUEsFBgAAAAAGAAYAWQEAAKYFAAAAAA==&#10;" filled="f" stroked="f" strokeweight=".5pt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  <w:fldSimple w:instr=" PAGE  \* MERGEFORMAT ">
                  <w:r>
                    <w:t>1</w:t>
                  </w:r>
                </w:fldSimple>
              </w:p>
            </w:txbxContent>
          </v:textbox>
          <w10:wrap anchorx="margin"/>
        </v:shape>
      </w:pict>
    </w:r>
    <w:r>
      <w:rPr>
        <w:noProof/>
        <w:lang w:eastAsia="zh-TW"/>
      </w:rPr>
      <w:pict>
        <v:shape id="_x0000_s2059" type="#_x0000_t202" style="position:absolute;left:0;text-align:left;margin-left:285.95pt;margin-top:5.65pt;width:9.05pt;height:20.7pt;z-index:251659264;mso-wrap-style:none;mso-position-horizontal-relative:margin" o:gfxdata="UEsDBAoAAAAAAIdO4kAAAAAAAAAAAAAAAAAEAAAAZHJzL1BLAwQUAAAACACHTuJAv5te1NUAAAAJ&#10;AQAADwAAAGRycy9kb3ducmV2LnhtbE2PwU7DMBBE70j8g7VI3KidopI2xOmhEhduFITEzU22cYS9&#10;jmw3Tf6e5QS3Hc3T7Ey9n70TE8Y0BNJQrBQIpDZ0A/UaPt5fHrYgUjbUGRcINSyYYN/c3tSm6sKV&#10;3nA65l5wCKXKaLA5j5WUqbXoTVqFEYm9c4jeZJaxl100Vw73Tq6VepLeDMQfrBnxYLH9Pl68hnL+&#10;DDgmPODXeWqjHZate120vr8r1DOIjHP+g+G3PleHhjudwoW6JJyGTVnsGGWjeATBwGaneNyJj3UJ&#10;sqnl/wXND1BLAwQUAAAACACHTuJAuy3gRL0BAABUAwAADgAAAGRycy9lMm9Eb2MueG1srVNNbhMx&#10;FN4j9Q6W980k06ZKRnEqUNUKCQFS4QCOx85Ysv0s28lMLgA3YMWGPefKOXh2MimCHWLjefb7+77v&#10;vVndD9aQvQxRg2N0NplSIp2AVrsto58/PV4vKImJu5YbcJLRg4z0fn31atX7RtbQgWllIFjExab3&#10;jHYp+aaqouik5XECXjp0KgiWJ7yGbdUG3mN1a6p6Or2regitDyBkjPj6cHLSdamvlBTpg1JRJmIY&#10;RWypnKGcm3xW6xVvtoH7ToszDP4PKCzXDpteSj3wxMku6L9KWS0CRFBpIsBWoJQWsnBANrPpH2ye&#10;O+5l4YLiRH+RKf6/suL9/mMgumV0cUOJ4xZndPz29fj95/HHF4JvKFDvY4Nxzx4j0/AGBhz0+B7x&#10;MfMeVLD5i4wI+lHqw0VeOSQictLsdnkzp0Sgq76rF8sif/WS7ENMTxIsyQajAadXROX7dzEhEAwd&#10;Q3IvB4/amDJB40jP6HJez0vCxYMZxmFipnCCmq00bIYzrw20B6TV4wYw6nBFKTFvHQqcl2U0wmhs&#10;RmPng952ZZsykuhf7xKiKSBzh1PZc2McXcF+XrO8G7/fS9TLz7D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+bXtTVAAAACQEAAA8AAAAAAAAAAQAgAAAAIgAAAGRycy9kb3ducmV2LnhtbFBLAQIU&#10;ABQAAAAIAIdO4kC7LeBEvQEAAFQDAAAOAAAAAAAAAAEAIAAAACQBAABkcnMvZTJvRG9jLnhtbFBL&#10;BQYAAAAABgAGAFkBAABTBQAAAAA=&#10;" filled="f" stroked="f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  <w:r>
      <w:rPr>
        <w:noProof/>
        <w:lang w:eastAsia="zh-TW"/>
      </w:rPr>
      <w:pict>
        <v:shape id="_x0000_s2060" type="#_x0000_t202" style="position:absolute;left:0;text-align:left;margin-left:238.4pt;margin-top:0;width:2in;height:2in;z-index:251662336;mso-wrap-style:none;mso-position-horizontal-relative:margin" o:gfxdata="UEsDBAoAAAAAAIdO4kAAAAAAAAAAAAAAAAAEAAAAZHJzL1BLAwQUAAAACACHTuJA/gwswdUAAAAI&#10;AQAADwAAAGRycy9kb3ducmV2LnhtbE2PzU7DMBCE70i8g7VI3KjdEqVRiFOJinBEouHA0Y2XJK1/&#10;IttNw9uznOA4mtHMN9VusYbNGOLonYT1SgBD13k9ul7CR9s8FMBiUk4r4x1K+MYIu/r2plKl9lf3&#10;jvMh9YxKXCyVhCGlqeQ8dgNaFVd+Qkfelw9WJZKh5zqoK5VbwzdC5Nyq0dHCoCbcD9idDxcrYd+0&#10;bZgxBvOJr83j6e05w5dFyvu7tXgClnBJf2H4xSd0qInp6C9OR2YkZNuc0JMEekT2Ns9IHiVsikIA&#10;ryv+/0D9A1BLAwQUAAAACACHTuJANXKpHxUCAAAVBAAADgAAAGRycy9lMm9Eb2MueG1srVPLjtMw&#10;FN0j8Q+W9zRpgVFVNR2VGRUhVcxIBbF2HaeJ5Jdst0n5APgDVmzYz3f1Ozh2ms5oYIXY2Nf3fc89&#10;nl93SpKDcL4xuqDjUU6J0NyUjd4V9POn1aspJT4wXTJptCjoUXh6vXj5Yt7amZiY2shSOIIk2s9a&#10;W9A6BDvLMs9roZgfGSs0jJVxigU83S4rHWuRXclskudXWWtcaZ3hwntob3sjXaT8VSV4uKsqLwKR&#10;BUVvIZ0undt4Zos5m+0cs3XDz22wf+hCsUaj6CXVLQuM7F3zRyrVcGe8qcKIG5WZqmq4SDNgmnH+&#10;bJpNzaxIswAcby8w+f+Xln883DvSlAWdvqFEM4UdnX58P/18OP36RqADQK31M/htLDxD9850WPSg&#10;91DGubvKqXhjIgI7oD5e4BVdIDwGTSfTaQ4Th214IH/2GG6dD++FUSQKBXXYX4KVHdY+9K6DS6ym&#10;zaqRMu1QatIW9Or12zwFXCxILjVqxCH6ZqMUum13nmxryiMGc6bnhrd81aD4mvlwzxzIgIZB8HCH&#10;o5IGRcxZoqQ27uvf9NEfO4KVkhbkKqgG+ymRHzR2F3k4CG4QtoOg9+rGgK1jfBzLk4gAF+QgVs6o&#10;L2D9MtaAiWmOSgUNg3gTeoLj13CxXCanvXXNru4DwDzLwlpvLI9lIpDeLvcBYCaMI0A9KmfcwL20&#10;pfM/ieR++k5ej795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+DCzB1QAAAAgBAAAPAAAAAAAA&#10;AAEAIAAAACIAAABkcnMvZG93bnJldi54bWxQSwECFAAUAAAACACHTuJANXKpHxUCAAAVBAAADgAA&#10;AAAAAAABACAAAAAkAQAAZHJzL2Uyb0RvYy54bWxQSwUGAAAAAAYABgBZAQAAqwUAAAAA&#10;" filled="f" stroked="f" strokeweight=".5pt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  <w:r>
      <w:rPr>
        <w:rFonts w:hint="eastAsia"/>
      </w:rPr>
      <w:t>·用户手册·</w:t>
    </w:r>
    <w:r>
      <w:t xml:space="preserve">                                    PNR-YF</w:t>
    </w:r>
    <w:smartTag w:uri="urn:schemas-microsoft-com:office:smarttags" w:element="chmetcnv">
      <w:smartTagPr>
        <w:attr w:name="UnitName" w:val="a"/>
        <w:attr w:name="SourceValue" w:val="254"/>
        <w:attr w:name="HasSpace" w:val="False"/>
        <w:attr w:name="Negative" w:val="True"/>
        <w:attr w:name="NumberType" w:val="1"/>
        <w:attr w:name="TCSC" w:val="0"/>
      </w:smartTagPr>
      <w:r>
        <w:t>-254A</w:t>
      </w:r>
    </w:smartTag>
    <w:r>
      <w:t>-A</w:t>
    </w:r>
    <w:r>
      <w:rPr>
        <w:noProof/>
        <w:lang w:eastAsia="zh-TW"/>
      </w:rPr>
      <w:pict>
        <v:shape id="_x0000_s2061" type="#_x0000_t202" style="position:absolute;left:0;text-align:left;margin-left:0;margin-top:0;width:2in;height:2in;z-index:251661312;mso-wrap-style:none;mso-position-horizontal:center;mso-position-horizontal-relative:margin;mso-position-vertical-relative:text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MYPQV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6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KMYPQVAgAAFQQAAA4AAAAAAAAA&#10;AQAgAAAAHwEAAGRycy9lMm9Eb2MueG1sUEsFBgAAAAAGAAYAWQEAAKYFAAAAAA==&#10;" filled="f" stroked="f" strokeweight=".5pt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  <w:r>
      <w:rPr>
        <w:noProof/>
        <w:lang w:eastAsia="zh-TW"/>
      </w:rPr>
      <w:pict>
        <v:shape id="_x0000_s2062" type="#_x0000_t202" style="position:absolute;left:0;text-align:left;margin-left:169.45pt;margin-top:-11.95pt;width:13.95pt;height:10.35pt;z-index:251660288;mso-position-horizontal-relative:margin;mso-position-vertical-relative:text" o:gfxdata="UEsDBAoAAAAAAIdO4kAAAAAAAAAAAAAAAAAEAAAAZHJzL1BLAwQUAAAACACHTuJA/uOa3tkAAAAK&#10;AQAADwAAAGRycy9kb3ducmV2LnhtbE2PzU7DMBCE70h9B2srcWvtxlLUhjgVQnBCQqThwNGJ3cRq&#10;vA6x+8Pbs5zgtrszmv2m3N/8yC52ji6ggs1aALPYBeOwV/DRvKy2wGLSaPQY0Cr4thH21eKu1IUJ&#10;V6zt5ZB6RiEYC61gSGkqOI/dYL2O6zBZJO0YZq8TrXPPzayvFO5HngmRc68d0odBT/ZpsN3pcPYK&#10;Hj+xfnZfb+17faxd0+wEvuYnpe6XG/EALNlb+jPDLz6hQ0VMbTijiWxUIOV2R1YFq0zSQA6Z51Sm&#10;pYvMgFcl/1+h+gFQSwMEFAAAAAgAh07iQP5aqC2oAQAALgMAAA4AAABkcnMvZTJvRG9jLnhtbK1S&#10;S44TMRDdI3EHy3vS6TA9n1Y6I6HRICQESAMHcNx22pLtssqedOcCcANWbNhzrpxjyp58EOwQG7tc&#10;VX5V71Utbydn2VZhNOA7Xs/mnCkvoTd+0/Evn+9fXXMWk/C9sOBVx3cq8tvVyxfLMbRqAQPYXiEj&#10;EB/bMXR8SCm0VRXloJyIMwjKU1ADOpHoiZuqRzESurPVYj6/rEbAPiBIFSN5756DfFXwtVYyfdQ6&#10;qsRsx6m3VE4s5zqf1Wop2g2KMBh5aEP8QxdOGE9FT1B3Ign2iOYvKGckQgSdZhJcBVobqQoHYlPP&#10;/2DzMIigChcSJ4aTTPH/wcoP20/ITN/x6xvOvHA0o/33b/sfv/Y/v7KmCDSG2FLeQ6DMNL2BiQad&#10;hcv+SM7Me9Lo8k2MGMVJ6t1JXjUlJvOnq6v6suFMUqh+XV9cNBmlOn8OGNNbBY5lo+NI0yuiiu37&#10;mJ5Tjym5lod7Y22ZoPVs7PhNs2jKh1OEwK2nGudWs5Wm9XTofw39jmjZd55EzQtyNPBorI/GY0Cz&#10;GcoG5V4yEA2lEDgsUJ767++SdV7z1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+45re2QAAAAoB&#10;AAAPAAAAAAAAAAEAIAAAACIAAABkcnMvZG93bnJldi54bWxQSwECFAAUAAAACACHTuJA/lqoLagB&#10;AAAuAwAADgAAAAAAAAABACAAAAAoAQAAZHJzL2Uyb0RvYy54bWxQSwUGAAAAAAYABgBZAQAAQgUA&#10;AAAA&#10;" filled="f" stroked="f">
          <v:textbox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  <w:r>
      <w:t>0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 w:rsidP="0014027C">
    <w:pPr>
      <w:pStyle w:val="Foot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0;margin-top:0;width:2in;height:2in;z-index:25166540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oKI8XAgAAFQQAAA4AAABkcnMvZTJvRG9jLnhtbK1TzY7TMBC+I/EO&#10;lu80aRGrUj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h7NFHZ0+vH99PPh9OsbwR0Iaq2fIW5jERm6d6bDood7j8s4&#10;d1c5Fb+YiMAPrOOFXtEFwmPSdDKd5nBx+IYf4GeP6db58F4YRaJRUIf9JVrZYe1DHzqExGrarBop&#10;0w6lJm1Br16/y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q2gojxcCAAAVBAAADgAAAAAA&#10;AAABACAAAAAfAQAAZHJzL2Uyb0RvYy54bWxQSwUGAAAAAAYABgBZAQAAqAUAAAAA&#10;" filled="f" stroked="f" strokeweight=".5pt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  <w:fldSimple w:instr=" PAGE  \* MERGEFORMAT ">
                  <w:r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margin"/>
        </v:shape>
      </w:pict>
    </w:r>
    <w:r>
      <w:rPr>
        <w:noProof/>
        <w:lang w:eastAsia="zh-TW"/>
      </w:rPr>
      <w:pict>
        <v:shape id="_x0000_s2065" type="#_x0000_t202" style="position:absolute;margin-left:285.95pt;margin-top:5.65pt;width:9.05pt;height:20.7pt;z-index:251664384;mso-wrap-style:none;mso-position-horizontal-relative:margin" o:gfxdata="UEsDBAoAAAAAAIdO4kAAAAAAAAAAAAAAAAAEAAAAZHJzL1BLAwQUAAAACACHTuJAv5te1NUAAAAJ&#10;AQAADwAAAGRycy9kb3ducmV2LnhtbE2PwU7DMBBE70j8g7VI3KidopI2xOmhEhduFITEzU22cYS9&#10;jmw3Tf6e5QS3Hc3T7Ey9n70TE8Y0BNJQrBQIpDZ0A/UaPt5fHrYgUjbUGRcINSyYYN/c3tSm6sKV&#10;3nA65l5wCKXKaLA5j5WUqbXoTVqFEYm9c4jeZJaxl100Vw73Tq6VepLeDMQfrBnxYLH9Pl68hnL+&#10;DDgmPODXeWqjHZate120vr8r1DOIjHP+g+G3PleHhjudwoW6JJyGTVnsGGWjeATBwGaneNyJj3UJ&#10;sqnl/wXND1BLAwQUAAAACACHTuJAAlcNKbwBAABUAwAADgAAAGRycy9lMm9Eb2MueG1srVNLbtsw&#10;EN0H6B0I7mvZahzEguUgQZCiQNEESHIAmiItAvyBQ1vyBdobdJVN9jmXz5EhbTlBsiu6oYac33tv&#10;RvOL3miyEQGUszWdjMaUCMtdo+yqpo8PN1/PKYHIbMO0s6KmWwH0YvHlZN75SpSudboRgWARC1Xn&#10;a9rG6KuiAN4Kw2DkvLDolC4YFvEaVkUTWIfVjS7K8fis6FxofHBcAODr9d5JF7m+lILHWylBRKJr&#10;ithiPkM+l+ksFnNWrQLzreIHGOwfUBimLDY9lrpmkZF1UJ9KGcWDAyfjiDtTOCkVF5kDspmMP7C5&#10;b5kXmQuKA/4oE/y/svzX5i4Q1dR0NqHEMoMz2v39s3t62T3/JqdlEqjzUGHcvcfI2F+5Hgc9vAM+&#10;Jt69DCZ9kRFBP0q9Pcor+kh4Spqczr5NKeHoKs/K81mWv3hL9gHid+EMSUZNA04vi8o2PyEiEAwd&#10;QlIv626U1nmC2pIOKUzLaU44ejBDW0xMFPZQkxX7ZX/gtXTNFml1uAE1tbiilOgfFgVOyzIYYTCW&#10;g7H2Qa3avE0JCfjLdUQ0GWTqsC97aIyjy9gPa5Z24/09R739DIt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5te1NUAAAAJAQAADwAAAAAAAAABACAAAAAiAAAAZHJzL2Rvd25yZXYueG1sUEsBAhQA&#10;FAAAAAgAh07iQAJXDSm8AQAAVAMAAA4AAAAAAAAAAQAgAAAAJAEAAGRycy9lMm9Eb2MueG1sUEsF&#10;BgAAAAAGAAYAWQEAAFIFAAAAAA==&#10;" filled="f" stroked="f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  <w:r>
      <w:rPr>
        <w:noProof/>
        <w:lang w:eastAsia="zh-TW"/>
      </w:rPr>
      <w:pict>
        <v:shape id="_x0000_s2066" type="#_x0000_t202" style="position:absolute;margin-left:238.4pt;margin-top:0;width:2in;height:2in;z-index:251666432;mso-wrap-style:none;mso-position-horizontal-relative:margin" o:gfxdata="UEsDBAoAAAAAAIdO4kAAAAAAAAAAAAAAAAAEAAAAZHJzL1BLAwQUAAAACACHTuJA/gwswdUAAAAI&#10;AQAADwAAAGRycy9kb3ducmV2LnhtbE2PzU7DMBCE70i8g7VI3KjdEqVRiFOJinBEouHA0Y2XJK1/&#10;IttNw9uznOA4mtHMN9VusYbNGOLonYT1SgBD13k9ul7CR9s8FMBiUk4r4x1K+MYIu/r2plKl9lf3&#10;jvMh9YxKXCyVhCGlqeQ8dgNaFVd+Qkfelw9WJZKh5zqoK5VbwzdC5Nyq0dHCoCbcD9idDxcrYd+0&#10;bZgxBvOJr83j6e05w5dFyvu7tXgClnBJf2H4xSd0qInp6C9OR2YkZNuc0JMEekT2Ns9IHiVsikIA&#10;ryv+/0D9A1BLAwQUAAAACACHTuJAbj52ixUCAAAVBAAADgAAAGRycy9lMm9Eb2MueG1srVPLjtMw&#10;FN0j8Q+W9zRpEaNSNR2VGRUhVcxIBbF2HaeJ5Jdst0n5APgDVmzYz3f1Ozh2ms5oYIXY2Nf3fc89&#10;nl93SpKDcL4xuqDjUU6J0NyUjd4V9POn1aspJT4wXTJptCjoUXh6vXj5Yt7amZiY2shSOIIk2s9a&#10;W9A6BDvLMs9roZgfGSs0jJVxigU83S4rHWuRXclskudXWWtcaZ3hwntob3sjXaT8VSV4uKsqLwKR&#10;BUVvIZ0undt4Zos5m+0cs3XDz22wf+hCsUaj6CXVLQuM7F3zRyrVcGe8qcKIG5WZqmq4SDNgmnH+&#10;bJpNzaxIswAcby8w+f+Xln883DvSlAV9O6FEM4UdnX58P/18OP36RqADQK31M/htLDxD9850WPSg&#10;91DGubvKqXhjIgI7oD5e4BVdIDwGTSfTaQ4Th214IH/2GG6dD++FUSQKBXXYX4KVHdY+9K6DS6ym&#10;zaqRMu1QatIW9Or1mzwFXCxILjVqxCH6ZqMUum13nmxryiMGc6bnhrd81aD4mvlwzxzIgIZB8HCH&#10;o5IGRcxZoqQ27uvf9NEfO4KVkhbkKqgG+ymRHzR2F3k4CG4QtoOg9+rGgK1jfBzLk4gAF+QgVs6o&#10;L2D9MtaAiWmOSgUNg3gTeoLj13CxXCanvXXNru4DwDzLwlpvLI9lIpDeLvcBYCaMI0A9KmfcwL20&#10;pfM/ieR++k5ej795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+DCzB1QAAAAgBAAAPAAAAAAAA&#10;AAEAIAAAACIAAABkcnMvZG93bnJldi54bWxQSwECFAAUAAAACACHTuJAbj52ixUCAAAVBAAADgAA&#10;AAAAAAABACAAAAAkAQAAZHJzL2Uyb0RvYy54bWxQSwUGAAAAAAYABgBZAQAAqwUAAAAA&#10;" filled="f" stroked="f" strokeweight=".5pt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F0C" w:rsidRDefault="002B6F0C" w:rsidP="000107DE">
      <w:r>
        <w:separator/>
      </w:r>
    </w:p>
  </w:footnote>
  <w:footnote w:type="continuationSeparator" w:id="1">
    <w:p w:rsidR="002B6F0C" w:rsidRDefault="002B6F0C" w:rsidP="000107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 w:rsidP="001576C3">
    <w:pPr>
      <w:ind w:firstLineChars="900" w:firstLine="316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 w:rsidP="001576C3">
    <w:pPr>
      <w:ind w:firstLineChars="900" w:firstLine="3168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 w:rsidP="001576C3">
    <w:pPr>
      <w:ind w:firstLineChars="900" w:firstLine="3168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 w:rsidP="001576C3">
    <w:pPr>
      <w:ind w:firstLineChars="900" w:firstLine="3168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>
    <w:pPr>
      <w:rPr>
        <w:rFonts w:ascii="仿宋" w:eastAsia="仿宋" w:hAnsi="仿宋" w:cs="仿宋"/>
        <w:sz w:val="20"/>
        <w:szCs w:val="20"/>
      </w:rPr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0;margin-top:0;width:2in;height:2in;z-index:251657216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iQukVAgAAFwQAAA4AAABkcnMvZTJvRG9jLnhtbK1Ty47TMBTdI/EP&#10;lvc0adG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Urs7uoNJZopLOn0/dvpx6/Tz68kKgFRa/0MnhsL39C9NR3cB72HMk7e&#10;VU7FGzMR2AH28QKw6ALhMWg6mU5zmDhswwP5s8dw63x4J4wiUSiowwYTsOyw9qF3HVxiNW1WjZRp&#10;i1KTtqDXr6/yFHCxILnUqBGH6JuNUui23XmyrSmPGMyZnh3e8lWD4mvmwwNzoAMaBsXDPY5KGhQx&#10;Z4mS2rgvf9NHf2wJVkpa0KugGvynRL7X2F5k4iC4QdgOgt6rWwO+jvF1LE8iAlyQg1g5oz6D98tY&#10;AyamOSoVNAzibegpjn/DxXKZnPbWNbu6DwD3LAtrvbE8lolAervcB4CZMI4A9aiccQP70pbOPyXS&#10;+8938nr8z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MDiQukVAgAAFwQAAA4AAAAAAAAA&#10;AQAgAAAAHwEAAGRycy9lMm9Eb2MueG1sUEsFBgAAAAAGAAYAWQEAAKYFAAAAAA==&#10;" filled="f" stroked="f" strokeweight=".5pt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rFonts w:ascii="仿宋" w:eastAsia="仿宋" w:hAnsi="仿宋" w:cs="仿宋"/>
        <w:sz w:val="20"/>
        <w:szCs w:val="20"/>
      </w:rPr>
      <w:t>ZX7200</w:t>
    </w:r>
    <w:r>
      <w:rPr>
        <w:rFonts w:ascii="仿宋" w:eastAsia="仿宋" w:hAnsi="仿宋" w:cs="仿宋" w:hint="eastAsia"/>
        <w:sz w:val="20"/>
        <w:szCs w:val="20"/>
      </w:rPr>
      <w:t>、</w:t>
    </w:r>
    <w:r>
      <w:rPr>
        <w:rFonts w:ascii="仿宋" w:eastAsia="仿宋" w:hAnsi="仿宋" w:cs="仿宋"/>
        <w:sz w:val="20"/>
        <w:szCs w:val="20"/>
      </w:rPr>
      <w:t>250</w:t>
    </w:r>
    <w:r>
      <w:rPr>
        <w:rFonts w:ascii="仿宋" w:eastAsia="仿宋" w:hAnsi="仿宋" w:cs="仿宋" w:hint="eastAsia"/>
        <w:sz w:val="20"/>
        <w:szCs w:val="20"/>
      </w:rPr>
      <w:t>、</w:t>
    </w:r>
    <w:r>
      <w:rPr>
        <w:rFonts w:ascii="仿宋" w:eastAsia="仿宋" w:hAnsi="仿宋" w:cs="仿宋"/>
        <w:sz w:val="20"/>
        <w:szCs w:val="20"/>
      </w:rPr>
      <w:t>315</w:t>
    </w:r>
    <w:r>
      <w:rPr>
        <w:rFonts w:ascii="仿宋" w:eastAsia="仿宋" w:hAnsi="仿宋" w:cs="仿宋" w:hint="eastAsia"/>
        <w:sz w:val="20"/>
        <w:szCs w:val="20"/>
      </w:rPr>
      <w:t>、</w:t>
    </w:r>
    <w:r>
      <w:rPr>
        <w:rFonts w:ascii="仿宋" w:eastAsia="仿宋" w:hAnsi="仿宋" w:cs="仿宋"/>
        <w:sz w:val="20"/>
        <w:szCs w:val="20"/>
      </w:rPr>
      <w:t>400</w:t>
    </w:r>
    <w:r>
      <w:rPr>
        <w:rFonts w:ascii="仿宋" w:eastAsia="仿宋" w:hAnsi="仿宋" w:cs="仿宋" w:hint="eastAsia"/>
        <w:sz w:val="20"/>
        <w:szCs w:val="20"/>
      </w:rPr>
      <w:t>、</w:t>
    </w:r>
    <w:r>
      <w:rPr>
        <w:rFonts w:ascii="仿宋" w:eastAsia="仿宋" w:hAnsi="仿宋" w:cs="仿宋"/>
        <w:sz w:val="20"/>
        <w:szCs w:val="20"/>
      </w:rPr>
      <w:t>500</w:t>
    </w:r>
    <w:r>
      <w:rPr>
        <w:rFonts w:ascii="仿宋" w:eastAsia="仿宋" w:hAnsi="仿宋" w:cs="仿宋" w:hint="eastAsia"/>
        <w:sz w:val="20"/>
        <w:szCs w:val="20"/>
      </w:rPr>
      <w:t>、</w:t>
    </w:r>
    <w:r>
      <w:rPr>
        <w:rFonts w:ascii="仿宋" w:eastAsia="仿宋" w:hAnsi="仿宋" w:cs="仿宋"/>
        <w:sz w:val="20"/>
        <w:szCs w:val="20"/>
      </w:rPr>
      <w:t>630</w:t>
    </w:r>
  </w:p>
  <w:p w:rsidR="002B6F0C" w:rsidRDefault="002B6F0C">
    <w:pPr>
      <w:pStyle w:val="Header"/>
      <w:pBdr>
        <w:bottom w:val="none" w:sz="0" w:space="0" w:color="auto"/>
      </w:pBdr>
    </w:pPr>
    <w:r>
      <w:rPr>
        <w:noProof/>
        <w:lang w:eastAsia="zh-TW"/>
      </w:rPr>
      <w:pict>
        <v:line id="_x0000_s2057" style="position:absolute;left:0;text-align:left;z-index:251656192" from="126.2pt,-.2pt" to="477.55pt,-.15pt" o:gfxdata="UEsDBAoAAAAAAIdO4kAAAAAAAAAAAAAAAAAEAAAAZHJzL1BLAwQUAAAACACHTuJAA4rMFNUAAAAH&#10;AQAADwAAAGRycy9kb3ducmV2LnhtbE2OvU7DQBCEeyTe4bRINFFytoMjMD6nANzREIhoN77FtvDt&#10;Ob7LDzw9SwXVaDSjma9cn92gjjSF3rOBdJGAIm687bk18PZaz29BhYhscfBMBr4owLq6vCixsP7E&#10;L3TcxFbJCIcCDXQxjoXWoenIYVj4kViyDz85jGKnVtsJTzLuBp0lyUo77FkeOhzpoaPmc3NwBkK9&#10;pX39PWtmyfuy9ZTtH5+f0JjrqzS5BxXpHP/K8Isv6FAJ084f2AY1GMjy7EaqBuYikt/leQpqJ34J&#10;uir1f/7qB1BLAwQUAAAACACHTuJA6tlF9M8BAACRAwAADgAAAGRycy9lMm9Eb2MueG1srVNLjhMx&#10;EN0jcQfLe9JJSAK00pnFhGGDIBJwgIo/3Zb8k8uTTs7CNVix4ThzDcpOyPDZIEQv3GXX8+t6r6rX&#10;N0dn2UElNMF3fDaZcqa8CNL4vuOfPt49e8kZZvASbPCq4yeF/Gbz9Ml6jK2ahyFYqRIjEo/tGDs+&#10;5BzbpkExKAc4CVF5SuqQHGTapr6RCUZid7aZT6erZgxJxhSEQqTT7TnJN5VfayXye61RZWY7TrXl&#10;uqa67svabNbQ9gniYMSlDPiHKhwYTx+9Um0hA7tP5g8qZ0QKGHSeiOCaoLURqmogNbPpb2o+DBBV&#10;1ULmYLzahP+PVrw77BIzknq3fMGZB0dNevj85eHrN7Yq7owRWwLd+l267DDuUpF61MmVN4lgx+ro&#10;6eqoOmYm6HCxWM1niyVngnKr58vC2DxejQnzGxUcK0HHrfFFLrRweIv5DP0BKcfWs7Hjr5bzQgg0&#10;LdpCptBFqh99X+9isEbeGWvLDUz9/tYmdoDS//pcSvgFVj6yBRzOuJoqMGgHBfK1lyyfIvniaYR5&#10;KcEpyZlVNPElqsgMxv4NktRbTyYUX89Olmgf5In6cB+T6QdyYlarLBnqe7XsMqNlsH7eV6bHP2nz&#10;H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OKzBTVAAAABwEAAA8AAAAAAAAAAQAgAAAAIgAAAGRy&#10;cy9kb3ducmV2LnhtbFBLAQIUABQAAAAIAIdO4kDq2UX0zwEAAJEDAAAOAAAAAAAAAAEAIAAAACQB&#10;AABkcnMvZTJvRG9jLnhtbFBLBQYAAAAABgAGAFkBAABlBQAAAAA=&#10;"/>
      </w:pict>
    </w:r>
    <w:r>
      <w:rPr>
        <w:rFonts w:ascii="仿宋" w:eastAsia="仿宋" w:hAnsi="仿宋" w:cs="仿宋" w:hint="eastAsia"/>
        <w:sz w:val="20"/>
        <w:szCs w:val="20"/>
      </w:rPr>
      <w:t>逆变直流手工弧焊机系列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0C" w:rsidRDefault="002B6F0C">
    <w:pPr>
      <w:pStyle w:val="Header"/>
      <w:pBdr>
        <w:bottom w:val="none" w:sz="0" w:space="0" w:color="auto"/>
      </w:pBdr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DEev4WAgAAFwQAAA4AAABkcnMvZTJvRG9jLnhtbK1TzY7TMBC+I/EO&#10;lu80aRFVVTVdlV0VIVXsSgVxdh2nieQ/2W6T8gDwBpy4cOe5+hx8dpouYveEuDgTz8w3M998Xtx0&#10;SpKjcL4xuqDjUU6J0NyUjd4X9NPH9asZJT4wXTJptCjoSXh6s3z5YtHauZiY2shSOAIQ7eetLWgd&#10;gp1nmee1UMyPjBUazso4xQJ+3T4rHWuBrmQ2yfNp1hpXWme48B63d72TLhN+VQke7qvKi0BkQdFb&#10;SKdL5y6e2XLB5nvHbN3wSxvsH7pQrNEoeoW6Y4GRg2ueQKmGO+NNFUbcqMxUVcNFmgHTjPO/ptnW&#10;zIo0C8jx9kqT/3+w/MPxwZGmxO6m4EczhSWdv387//h1/vmVxEtQ1Fo/R+TWIjZ0b02H8OHe4zJO&#10;3lVOxS9mIvAD7HQlWHSB8Jg0m8xmOVwcvuEH+NljunU+vBNGkWgU1GGDiVh23PjQhw4hsZo260bK&#10;tEWpSVvQ6es3eUq4egAuNWrEIfpmoxW6XXeZbGfKEwZzpleHt3zdoPiG+fDAHOSAhiHxcI+jkgZF&#10;zMWipDbuy3P3MR5bgpeSFvIqqIb+KZHvNbYHwDAYbjB2g6EP6tZAr2M8HcuTiQQX5GBWzqjP0P0q&#10;1oCLaY5KBQ2DeRt6iePdcLFapaCDdc2+7hOgPcvCRm8tj2Uikd6uDgFkJo4jQT0rF96gvrSly0uJ&#10;8v7zP0U9vufl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CAxHr+FgIAABcEAAAOAAAAAAAA&#10;AAEAIAAAAB8BAABkcnMvZTJvRG9jLnhtbFBLBQYAAAAABgAGAFkBAACnBQAAAAA=&#10;" filled="f" stroked="f" strokeweight=".5pt">
          <v:textbox style="mso-fit-shape-to-text:t" inset="0,0,0,0">
            <w:txbxContent>
              <w:p w:rsidR="002B6F0C" w:rsidRDefault="002B6F0C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lvl w:ilvl="0">
      <w:start w:val="1"/>
      <w:numFmt w:val="decimal"/>
      <w:lvlText w:val="%1、"/>
      <w:lvlJc w:val="left"/>
      <w:pPr>
        <w:tabs>
          <w:tab w:val="left" w:pos="786"/>
        </w:tabs>
        <w:ind w:left="786" w:hanging="360"/>
      </w:pPr>
      <w:rPr>
        <w:rFonts w:cs="Times New Roman" w:hint="eastAsia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>
    <w:nsid w:val="57A6568D"/>
    <w:multiLevelType w:val="hybridMultilevel"/>
    <w:tmpl w:val="1C066FA2"/>
    <w:lvl w:ilvl="0" w:tplc="0CE89184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58A55B70"/>
    <w:multiLevelType w:val="singleLevel"/>
    <w:tmpl w:val="58A55B70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>
    <w:nsid w:val="58F16847"/>
    <w:multiLevelType w:val="singleLevel"/>
    <w:tmpl w:val="58F16847"/>
    <w:lvl w:ilvl="0">
      <w:start w:val="2"/>
      <w:numFmt w:val="decimal"/>
      <w:suff w:val="nothing"/>
      <w:lvlText w:val="%1."/>
      <w:lvlJc w:val="left"/>
      <w:rPr>
        <w:rFonts w:cs="Times New Roman"/>
      </w:rPr>
    </w:lvl>
  </w:abstractNum>
  <w:abstractNum w:abstractNumId="4">
    <w:nsid w:val="58F171E1"/>
    <w:multiLevelType w:val="singleLevel"/>
    <w:tmpl w:val="58F171E1"/>
    <w:lvl w:ilvl="0">
      <w:start w:val="3"/>
      <w:numFmt w:val="chineseCounting"/>
      <w:suff w:val="nothing"/>
      <w:lvlText w:val="%1、"/>
      <w:lvlJc w:val="left"/>
      <w:rPr>
        <w:rFonts w:cs="Times New Roman"/>
      </w:rPr>
    </w:lvl>
  </w:abstractNum>
  <w:abstractNum w:abstractNumId="5">
    <w:nsid w:val="58F176A9"/>
    <w:multiLevelType w:val="singleLevel"/>
    <w:tmpl w:val="58F176A9"/>
    <w:lvl w:ilvl="0">
      <w:start w:val="6"/>
      <w:numFmt w:val="chineseCounting"/>
      <w:suff w:val="nothing"/>
      <w:lvlText w:val="%1、"/>
      <w:lvlJc w:val="left"/>
      <w:rPr>
        <w:rFonts w:cs="Times New Roman"/>
      </w:rPr>
    </w:lvl>
  </w:abstractNum>
  <w:abstractNum w:abstractNumId="6">
    <w:nsid w:val="58F18161"/>
    <w:multiLevelType w:val="singleLevel"/>
    <w:tmpl w:val="58F18161"/>
    <w:lvl w:ilvl="0">
      <w:start w:val="6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107DE"/>
    <w:rsid w:val="000E0E81"/>
    <w:rsid w:val="000F04EE"/>
    <w:rsid w:val="0014027C"/>
    <w:rsid w:val="001576C3"/>
    <w:rsid w:val="00172A27"/>
    <w:rsid w:val="00173806"/>
    <w:rsid w:val="00200282"/>
    <w:rsid w:val="00263F3C"/>
    <w:rsid w:val="002722EE"/>
    <w:rsid w:val="002B6F0C"/>
    <w:rsid w:val="003850A7"/>
    <w:rsid w:val="003A23C4"/>
    <w:rsid w:val="004000C3"/>
    <w:rsid w:val="0045459C"/>
    <w:rsid w:val="004E733F"/>
    <w:rsid w:val="00524573"/>
    <w:rsid w:val="00556B87"/>
    <w:rsid w:val="006120A8"/>
    <w:rsid w:val="006277A0"/>
    <w:rsid w:val="00641CEF"/>
    <w:rsid w:val="00652E00"/>
    <w:rsid w:val="006C631F"/>
    <w:rsid w:val="0073128F"/>
    <w:rsid w:val="0078553E"/>
    <w:rsid w:val="00785A00"/>
    <w:rsid w:val="007932B6"/>
    <w:rsid w:val="007A664E"/>
    <w:rsid w:val="007C3F3C"/>
    <w:rsid w:val="00917338"/>
    <w:rsid w:val="00970758"/>
    <w:rsid w:val="00971C6C"/>
    <w:rsid w:val="0097526F"/>
    <w:rsid w:val="009764D1"/>
    <w:rsid w:val="009E1546"/>
    <w:rsid w:val="00A032F4"/>
    <w:rsid w:val="00A35894"/>
    <w:rsid w:val="00AA2FF3"/>
    <w:rsid w:val="00AC2E75"/>
    <w:rsid w:val="00B22BD1"/>
    <w:rsid w:val="00BC689E"/>
    <w:rsid w:val="00BD2F5B"/>
    <w:rsid w:val="00BE6740"/>
    <w:rsid w:val="00C125E1"/>
    <w:rsid w:val="00C32290"/>
    <w:rsid w:val="00C363B6"/>
    <w:rsid w:val="00C625A6"/>
    <w:rsid w:val="00D316C9"/>
    <w:rsid w:val="00D92CD2"/>
    <w:rsid w:val="00DC2693"/>
    <w:rsid w:val="00DE34D5"/>
    <w:rsid w:val="00F94607"/>
    <w:rsid w:val="010631FA"/>
    <w:rsid w:val="01994D7C"/>
    <w:rsid w:val="0247334C"/>
    <w:rsid w:val="02591C10"/>
    <w:rsid w:val="02C61620"/>
    <w:rsid w:val="02E27987"/>
    <w:rsid w:val="041330BC"/>
    <w:rsid w:val="047E089D"/>
    <w:rsid w:val="048249C7"/>
    <w:rsid w:val="049B1838"/>
    <w:rsid w:val="051D4E76"/>
    <w:rsid w:val="05FE0F13"/>
    <w:rsid w:val="06184ACB"/>
    <w:rsid w:val="071E1BFA"/>
    <w:rsid w:val="08027EF1"/>
    <w:rsid w:val="0855283C"/>
    <w:rsid w:val="09A10160"/>
    <w:rsid w:val="0A663204"/>
    <w:rsid w:val="0A824BF1"/>
    <w:rsid w:val="0A962FFC"/>
    <w:rsid w:val="0B95504D"/>
    <w:rsid w:val="0B98383E"/>
    <w:rsid w:val="0BA7433D"/>
    <w:rsid w:val="0C0D556D"/>
    <w:rsid w:val="0C35243F"/>
    <w:rsid w:val="0C650C18"/>
    <w:rsid w:val="0D615165"/>
    <w:rsid w:val="0D6179CF"/>
    <w:rsid w:val="0E3312B0"/>
    <w:rsid w:val="0EE9621E"/>
    <w:rsid w:val="0F4F51FF"/>
    <w:rsid w:val="101D026B"/>
    <w:rsid w:val="10D82F5C"/>
    <w:rsid w:val="111D2F12"/>
    <w:rsid w:val="11C56307"/>
    <w:rsid w:val="12A542B7"/>
    <w:rsid w:val="131F14E3"/>
    <w:rsid w:val="13A1600F"/>
    <w:rsid w:val="13B32838"/>
    <w:rsid w:val="13EF43F2"/>
    <w:rsid w:val="14675CA1"/>
    <w:rsid w:val="14766E10"/>
    <w:rsid w:val="14D06B71"/>
    <w:rsid w:val="15396046"/>
    <w:rsid w:val="158541E6"/>
    <w:rsid w:val="15FE6562"/>
    <w:rsid w:val="183C6BEC"/>
    <w:rsid w:val="18B32EC2"/>
    <w:rsid w:val="1A0F61E4"/>
    <w:rsid w:val="1A446BCD"/>
    <w:rsid w:val="1BD961EE"/>
    <w:rsid w:val="1CFE3438"/>
    <w:rsid w:val="1E200AEB"/>
    <w:rsid w:val="1E3323DF"/>
    <w:rsid w:val="1EC30622"/>
    <w:rsid w:val="1F1C0138"/>
    <w:rsid w:val="1F1C7A6A"/>
    <w:rsid w:val="1F76002C"/>
    <w:rsid w:val="202228E7"/>
    <w:rsid w:val="207158AE"/>
    <w:rsid w:val="20F95CF7"/>
    <w:rsid w:val="21300455"/>
    <w:rsid w:val="2331257C"/>
    <w:rsid w:val="238A4812"/>
    <w:rsid w:val="24024573"/>
    <w:rsid w:val="247A211C"/>
    <w:rsid w:val="24D67BF1"/>
    <w:rsid w:val="254C412D"/>
    <w:rsid w:val="25A006F4"/>
    <w:rsid w:val="25F45E3D"/>
    <w:rsid w:val="26334D67"/>
    <w:rsid w:val="272970D4"/>
    <w:rsid w:val="2773559F"/>
    <w:rsid w:val="27A91E94"/>
    <w:rsid w:val="28B47B1A"/>
    <w:rsid w:val="29372BFB"/>
    <w:rsid w:val="29E6121E"/>
    <w:rsid w:val="2A0D742F"/>
    <w:rsid w:val="2A2333E2"/>
    <w:rsid w:val="2BE815B4"/>
    <w:rsid w:val="2C083EDE"/>
    <w:rsid w:val="2CD4584F"/>
    <w:rsid w:val="2EA45807"/>
    <w:rsid w:val="2ECB7297"/>
    <w:rsid w:val="2F2153F1"/>
    <w:rsid w:val="2F64688E"/>
    <w:rsid w:val="30CB3895"/>
    <w:rsid w:val="314A1B1F"/>
    <w:rsid w:val="31547BA9"/>
    <w:rsid w:val="31626ED7"/>
    <w:rsid w:val="329523BA"/>
    <w:rsid w:val="32FD414A"/>
    <w:rsid w:val="3382236D"/>
    <w:rsid w:val="344D2365"/>
    <w:rsid w:val="358E4DC8"/>
    <w:rsid w:val="36137470"/>
    <w:rsid w:val="365D4DDD"/>
    <w:rsid w:val="368F4073"/>
    <w:rsid w:val="374C75A6"/>
    <w:rsid w:val="38127813"/>
    <w:rsid w:val="381974FD"/>
    <w:rsid w:val="384C3884"/>
    <w:rsid w:val="39052F1D"/>
    <w:rsid w:val="3B6905C3"/>
    <w:rsid w:val="3BA9301C"/>
    <w:rsid w:val="3BB767DF"/>
    <w:rsid w:val="3C394B03"/>
    <w:rsid w:val="3C4832C3"/>
    <w:rsid w:val="3C6D4F58"/>
    <w:rsid w:val="3C9F2F0C"/>
    <w:rsid w:val="3CF16ABC"/>
    <w:rsid w:val="3D491DCF"/>
    <w:rsid w:val="3DD25020"/>
    <w:rsid w:val="3F4C01AA"/>
    <w:rsid w:val="401A4DD0"/>
    <w:rsid w:val="40825B21"/>
    <w:rsid w:val="40E95A10"/>
    <w:rsid w:val="417E0EDA"/>
    <w:rsid w:val="41A23992"/>
    <w:rsid w:val="42586D3A"/>
    <w:rsid w:val="42920B13"/>
    <w:rsid w:val="42EC5F82"/>
    <w:rsid w:val="435C3DE3"/>
    <w:rsid w:val="436B3A11"/>
    <w:rsid w:val="4410520E"/>
    <w:rsid w:val="442A5AAE"/>
    <w:rsid w:val="44BB2B4C"/>
    <w:rsid w:val="45A31280"/>
    <w:rsid w:val="45F07F67"/>
    <w:rsid w:val="460E6CB7"/>
    <w:rsid w:val="47044518"/>
    <w:rsid w:val="47070B7F"/>
    <w:rsid w:val="479712D8"/>
    <w:rsid w:val="47B852CC"/>
    <w:rsid w:val="47F04512"/>
    <w:rsid w:val="496017DA"/>
    <w:rsid w:val="496F26A2"/>
    <w:rsid w:val="4A636835"/>
    <w:rsid w:val="4B5B0873"/>
    <w:rsid w:val="4B6801C8"/>
    <w:rsid w:val="4B770CA1"/>
    <w:rsid w:val="4BD537B6"/>
    <w:rsid w:val="4CB547EF"/>
    <w:rsid w:val="4CDD4634"/>
    <w:rsid w:val="4D1B305C"/>
    <w:rsid w:val="4DEA03DF"/>
    <w:rsid w:val="4E792CDB"/>
    <w:rsid w:val="4ED2154C"/>
    <w:rsid w:val="4F76603E"/>
    <w:rsid w:val="50BB7BF8"/>
    <w:rsid w:val="51657B10"/>
    <w:rsid w:val="52523D28"/>
    <w:rsid w:val="5345095D"/>
    <w:rsid w:val="535B2A36"/>
    <w:rsid w:val="53655105"/>
    <w:rsid w:val="5437531B"/>
    <w:rsid w:val="54831DE8"/>
    <w:rsid w:val="550C4813"/>
    <w:rsid w:val="554A760D"/>
    <w:rsid w:val="557F61DA"/>
    <w:rsid w:val="56501751"/>
    <w:rsid w:val="5781301B"/>
    <w:rsid w:val="579F2826"/>
    <w:rsid w:val="57C41EF9"/>
    <w:rsid w:val="58241EF3"/>
    <w:rsid w:val="58B53E47"/>
    <w:rsid w:val="58EA51A7"/>
    <w:rsid w:val="592F4B71"/>
    <w:rsid w:val="59887DAC"/>
    <w:rsid w:val="59DC3270"/>
    <w:rsid w:val="5CCA3115"/>
    <w:rsid w:val="5CD56426"/>
    <w:rsid w:val="5D9C1269"/>
    <w:rsid w:val="5E3B5BD5"/>
    <w:rsid w:val="5EC54733"/>
    <w:rsid w:val="5EE4563F"/>
    <w:rsid w:val="5FAE4D8C"/>
    <w:rsid w:val="608B75A6"/>
    <w:rsid w:val="616555D0"/>
    <w:rsid w:val="61814E24"/>
    <w:rsid w:val="629625D8"/>
    <w:rsid w:val="635218F4"/>
    <w:rsid w:val="64B331D7"/>
    <w:rsid w:val="65B95C42"/>
    <w:rsid w:val="6690636F"/>
    <w:rsid w:val="66BA0396"/>
    <w:rsid w:val="67045934"/>
    <w:rsid w:val="67547A9E"/>
    <w:rsid w:val="677C1D60"/>
    <w:rsid w:val="67E91CA6"/>
    <w:rsid w:val="69B647F0"/>
    <w:rsid w:val="6AC3016B"/>
    <w:rsid w:val="6B8A0EB5"/>
    <w:rsid w:val="6B8F1628"/>
    <w:rsid w:val="6BB4515C"/>
    <w:rsid w:val="6BD5007F"/>
    <w:rsid w:val="6C497C75"/>
    <w:rsid w:val="6C602702"/>
    <w:rsid w:val="6D1362A2"/>
    <w:rsid w:val="6DA938EC"/>
    <w:rsid w:val="6F16456A"/>
    <w:rsid w:val="6FBC520F"/>
    <w:rsid w:val="702E10FB"/>
    <w:rsid w:val="71DC573B"/>
    <w:rsid w:val="722366EA"/>
    <w:rsid w:val="72273DC3"/>
    <w:rsid w:val="724D22F3"/>
    <w:rsid w:val="72704C8C"/>
    <w:rsid w:val="72AF39A3"/>
    <w:rsid w:val="72F90440"/>
    <w:rsid w:val="72FD1515"/>
    <w:rsid w:val="73544B25"/>
    <w:rsid w:val="73BA5DA0"/>
    <w:rsid w:val="73CA6966"/>
    <w:rsid w:val="74C83B12"/>
    <w:rsid w:val="752F1B0B"/>
    <w:rsid w:val="75555D00"/>
    <w:rsid w:val="7573495C"/>
    <w:rsid w:val="771E3457"/>
    <w:rsid w:val="778B43DA"/>
    <w:rsid w:val="780629EB"/>
    <w:rsid w:val="7828479B"/>
    <w:rsid w:val="78720301"/>
    <w:rsid w:val="78B110BB"/>
    <w:rsid w:val="78B460BE"/>
    <w:rsid w:val="7927056F"/>
    <w:rsid w:val="7A324524"/>
    <w:rsid w:val="7BA70447"/>
    <w:rsid w:val="7BE410E2"/>
    <w:rsid w:val="7C304B99"/>
    <w:rsid w:val="7CD42A35"/>
    <w:rsid w:val="7D9014AD"/>
    <w:rsid w:val="7DC77D70"/>
    <w:rsid w:val="7EAB0F28"/>
    <w:rsid w:val="7EAB466F"/>
    <w:rsid w:val="7EB21FF8"/>
    <w:rsid w:val="7EC01E31"/>
    <w:rsid w:val="7F4F1AA6"/>
    <w:rsid w:val="7FDB50C4"/>
    <w:rsid w:val="7FFE2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ang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107DE"/>
    <w:pPr>
      <w:widowControl w:val="0"/>
      <w:jc w:val="both"/>
    </w:pPr>
    <w:rPr>
      <w:sz w:val="21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0107DE"/>
    <w:pPr>
      <w:widowControl/>
      <w:ind w:firstLine="426"/>
      <w:jc w:val="left"/>
    </w:pPr>
    <w:rPr>
      <w:kern w:val="0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32290"/>
    <w:rPr>
      <w:rFonts w:cs="Times New Roman"/>
      <w:sz w:val="21"/>
      <w:lang w:eastAsia="zh-CN"/>
    </w:rPr>
  </w:style>
  <w:style w:type="paragraph" w:styleId="BodyTextIndent2">
    <w:name w:val="Body Text Indent 2"/>
    <w:basedOn w:val="Normal"/>
    <w:link w:val="BodyTextIndent2Char"/>
    <w:uiPriority w:val="99"/>
    <w:rsid w:val="000107DE"/>
    <w:pPr>
      <w:spacing w:line="420" w:lineRule="exact"/>
      <w:ind w:left="360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C32290"/>
    <w:rPr>
      <w:rFonts w:cs="Times New Roman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0107D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32290"/>
    <w:rPr>
      <w:rFonts w:cs="Times New Roman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rsid w:val="000107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32290"/>
    <w:rPr>
      <w:rFonts w:cs="Times New Roman"/>
      <w:sz w:val="20"/>
      <w:szCs w:val="20"/>
      <w:lang w:eastAsia="zh-CN"/>
    </w:rPr>
  </w:style>
  <w:style w:type="paragraph" w:styleId="BodyTextIndent3">
    <w:name w:val="Body Text Indent 3"/>
    <w:basedOn w:val="Normal"/>
    <w:link w:val="BodyTextIndent3Char"/>
    <w:uiPriority w:val="99"/>
    <w:rsid w:val="000107DE"/>
    <w:pPr>
      <w:widowControl/>
      <w:spacing w:line="300" w:lineRule="auto"/>
      <w:ind w:left="709" w:hanging="283"/>
      <w:jc w:val="left"/>
    </w:pPr>
    <w:rPr>
      <w:kern w:val="0"/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C32290"/>
    <w:rPr>
      <w:rFonts w:cs="Times New Roman"/>
      <w:sz w:val="16"/>
      <w:szCs w:val="16"/>
      <w:lang w:eastAsia="zh-CN"/>
    </w:rPr>
  </w:style>
  <w:style w:type="character" w:styleId="PageNumber">
    <w:name w:val="page number"/>
    <w:basedOn w:val="DefaultParagraphFont"/>
    <w:uiPriority w:val="99"/>
    <w:rsid w:val="000107DE"/>
    <w:rPr>
      <w:rFonts w:cs="Times New Roman"/>
    </w:rPr>
  </w:style>
  <w:style w:type="character" w:styleId="Hyperlink">
    <w:name w:val="Hyperlink"/>
    <w:basedOn w:val="DefaultParagraphFont"/>
    <w:uiPriority w:val="99"/>
    <w:rsid w:val="000107D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0107DE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1">
    <w:name w:val="Footer Char1"/>
    <w:basedOn w:val="DefaultParagraphFont"/>
    <w:uiPriority w:val="99"/>
    <w:semiHidden/>
    <w:locked/>
    <w:rsid w:val="0014027C"/>
    <w:rPr>
      <w:rFonts w:ascii="Calibri" w:hAnsi="Calibri" w:cs="Simum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4.xml"/><Relationship Id="rId33" Type="http://schemas.openxmlformats.org/officeDocument/2006/relationships/footer" Target="footer6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32" Type="http://schemas.openxmlformats.org/officeDocument/2006/relationships/header" Target="header4.xml"/><Relationship Id="rId37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image" Target="media/image16.png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5.png"/><Relationship Id="rId30" Type="http://schemas.openxmlformats.org/officeDocument/2006/relationships/header" Target="header3.xml"/><Relationship Id="rId35" Type="http://schemas.openxmlformats.org/officeDocument/2006/relationships/footer" Target="footer7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ale@chinshui.com.tw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sale@chinshui.com.tw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sale@chinshui.com.tw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sale@chinshui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420</TotalTime>
  <Pages>10</Pages>
  <Words>784</Words>
  <Characters>4475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LGK(CUT)-逆變空氣等離子切割機系列</dc:title>
  <dc:subject/>
  <dc:creator>rndt001</dc:creator>
  <cp:keywords/>
  <dc:description/>
  <cp:lastModifiedBy>User</cp:lastModifiedBy>
  <cp:revision>9</cp:revision>
  <cp:lastPrinted>2017-05-02T07:08:00Z</cp:lastPrinted>
  <dcterms:created xsi:type="dcterms:W3CDTF">2017-11-16T09:55:00Z</dcterms:created>
  <dcterms:modified xsi:type="dcterms:W3CDTF">2017-11-17T08:57:00Z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